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3485" w14:textId="77777777" w:rsidR="00881504" w:rsidRPr="00D0743C" w:rsidRDefault="00000000">
      <w:pPr>
        <w:rPr>
          <w:b/>
          <w:bCs/>
        </w:rPr>
      </w:pPr>
      <w:proofErr w:type="spellStart"/>
      <w:r w:rsidRPr="00D0743C">
        <w:rPr>
          <w:b/>
          <w:bCs/>
        </w:rPr>
        <w:t>Disegno</w:t>
      </w:r>
      <w:proofErr w:type="spellEnd"/>
      <w:r w:rsidRPr="00D0743C">
        <w:rPr>
          <w:b/>
          <w:bCs/>
        </w:rPr>
        <w:t xml:space="preserve"> </w:t>
      </w:r>
      <w:proofErr w:type="spellStart"/>
      <w:r w:rsidRPr="00D0743C">
        <w:rPr>
          <w:b/>
          <w:bCs/>
        </w:rPr>
        <w:t>auditivo</w:t>
      </w:r>
      <w:proofErr w:type="spellEnd"/>
      <w:r w:rsidRPr="00D0743C">
        <w:rPr>
          <w:b/>
          <w:bCs/>
        </w:rPr>
        <w:t xml:space="preserve">: Ladislav Železný: </w:t>
      </w:r>
      <w:r w:rsidRPr="00D0743C">
        <w:rPr>
          <w:rFonts w:cstheme="minorHAnsi"/>
          <w:b/>
          <w:bCs/>
        </w:rPr>
        <w:t>Ā</w:t>
      </w:r>
      <w:r w:rsidRPr="00D0743C">
        <w:rPr>
          <w:b/>
          <w:bCs/>
        </w:rPr>
        <w:t>CHUM</w:t>
      </w:r>
    </w:p>
    <w:p w14:paraId="7900A4B1" w14:textId="77777777" w:rsidR="00BB3D4B" w:rsidRDefault="00BB3D4B" w:rsidP="00BB3D4B">
      <w:r>
        <w:t>Zvuková instalace, 31. 7. – 29. 9. 2024</w:t>
      </w:r>
    </w:p>
    <w:p w14:paraId="23FB03B0" w14:textId="77777777" w:rsidR="00BB3D4B" w:rsidRDefault="00BB3D4B" w:rsidP="00BB3D4B"/>
    <w:p w14:paraId="0EF22AF3" w14:textId="7B66709C" w:rsidR="00BB3D4B" w:rsidRDefault="00BB3D4B" w:rsidP="00BB3D4B">
      <w:r w:rsidRPr="008B5B29">
        <w:t xml:space="preserve">Výstavu </w:t>
      </w:r>
      <w:r w:rsidRPr="008B5B29">
        <w:rPr>
          <w:i/>
          <w:iCs/>
        </w:rPr>
        <w:t>Mucha dnes</w:t>
      </w:r>
      <w:r w:rsidRPr="008B5B29">
        <w:t xml:space="preserve"> doplňují v prostoru výstavního kabinetu snímky Alfonse Muchy, jeho ivančické rodiny a manželky Marie, pocházející z Chrudimi. S Muchovým pařížským obdobím je spjata herečka Sarah </w:t>
      </w:r>
      <w:proofErr w:type="spellStart"/>
      <w:r w:rsidRPr="008B5B29">
        <w:t>Bernhardt</w:t>
      </w:r>
      <w:proofErr w:type="spellEnd"/>
      <w:r w:rsidRPr="008B5B29">
        <w:t xml:space="preserve"> a spiritistické médium Lina de </w:t>
      </w:r>
      <w:proofErr w:type="spellStart"/>
      <w:r w:rsidRPr="008B5B29">
        <w:t>Ferke</w:t>
      </w:r>
      <w:r>
        <w:t>l</w:t>
      </w:r>
      <w:proofErr w:type="spellEnd"/>
      <w:r>
        <w:t>.</w:t>
      </w:r>
    </w:p>
    <w:p w14:paraId="6E5FF667" w14:textId="77777777" w:rsidR="00881504" w:rsidRDefault="00000000">
      <w:r>
        <w:t xml:space="preserve">Prostředí zachycené dobovými objektivy inspirovalo současného umělce, hudebního skladatele a dramaturga Ladislava Železného k vytvoření kvadrofonní instalace </w:t>
      </w:r>
      <w:r>
        <w:rPr>
          <w:rFonts w:cstheme="minorHAnsi"/>
        </w:rPr>
        <w:t>Ā</w:t>
      </w:r>
      <w:r>
        <w:t>CHUM. Autor převádí Muchovy typické tvary do melodií a aranží, za pomoci jeho hlasu z archivu Českého rozhlasu, ruchů a šumů evokuje vzpomínky, patos a zapomnění. Výsledkem jsou čtyři originální ryté vinylové desky, které si mohou návštěvníci sami pustit.</w:t>
      </w:r>
    </w:p>
    <w:p w14:paraId="727CC7A0" w14:textId="62C355D0" w:rsidR="00881504" w:rsidRDefault="00000000">
      <w:r>
        <w:t xml:space="preserve">Ladislav Železný spolu s hudebnicí a umělkyní Veronikou Svobodovou pak na desky zahraje při vernisáži výstavy </w:t>
      </w:r>
      <w:r>
        <w:rPr>
          <w:i/>
          <w:iCs/>
        </w:rPr>
        <w:t>Mucha dnes</w:t>
      </w:r>
      <w:r>
        <w:t>. Záznam odehraného koncert</w:t>
      </w:r>
      <w:r w:rsidR="00EB0CF8">
        <w:t>u</w:t>
      </w:r>
      <w:r>
        <w:t xml:space="preserve"> pak bude finální zvukovou stopou alba </w:t>
      </w:r>
      <w:proofErr w:type="spellStart"/>
      <w:r>
        <w:t>Disegno</w:t>
      </w:r>
      <w:proofErr w:type="spellEnd"/>
      <w:r>
        <w:t xml:space="preserve"> </w:t>
      </w:r>
      <w:proofErr w:type="spellStart"/>
      <w:r>
        <w:t>auditivo</w:t>
      </w:r>
      <w:proofErr w:type="spellEnd"/>
      <w:r>
        <w:t xml:space="preserve">, kterou umístíme na </w:t>
      </w:r>
      <w:hyperlink r:id="rId4">
        <w:proofErr w:type="spellStart"/>
        <w:r>
          <w:rPr>
            <w:rStyle w:val="Hypertextovodkaz"/>
          </w:rPr>
          <w:t>soundcloudový</w:t>
        </w:r>
        <w:proofErr w:type="spellEnd"/>
        <w:r>
          <w:rPr>
            <w:rStyle w:val="Hypertextovodkaz"/>
          </w:rPr>
          <w:t xml:space="preserve"> účet Gočárovy galerie</w:t>
        </w:r>
      </w:hyperlink>
      <w:r>
        <w:t xml:space="preserve"> a hotové album pokřtíme 13. 12. 2024 v Automatických mlýnech.</w:t>
      </w:r>
    </w:p>
    <w:p w14:paraId="08515D13" w14:textId="6122B102" w:rsidR="00D0743C" w:rsidRPr="008F0D40" w:rsidRDefault="00D0743C" w:rsidP="00D0743C">
      <w:r>
        <w:t xml:space="preserve">Celý projekt </w:t>
      </w:r>
      <w:proofErr w:type="spellStart"/>
      <w:r w:rsidRPr="00D0743C">
        <w:rPr>
          <w:b/>
          <w:bCs/>
        </w:rPr>
        <w:t>Disegno</w:t>
      </w:r>
      <w:proofErr w:type="spellEnd"/>
      <w:r w:rsidRPr="00D0743C">
        <w:rPr>
          <w:b/>
          <w:bCs/>
        </w:rPr>
        <w:t xml:space="preserve"> </w:t>
      </w:r>
      <w:proofErr w:type="spellStart"/>
      <w:r w:rsidRPr="00D0743C">
        <w:rPr>
          <w:b/>
          <w:bCs/>
        </w:rPr>
        <w:t>auditivo</w:t>
      </w:r>
      <w:proofErr w:type="spellEnd"/>
      <w:r>
        <w:t xml:space="preserve"> </w:t>
      </w:r>
      <w:r>
        <w:t xml:space="preserve">sestává ze čtyř nových zvukových intervencí, které v roce 2024 reagují na výstavy ve výstavním kabinetu Gočárovy galerie. </w:t>
      </w:r>
      <w:r w:rsidRPr="008F0D40">
        <w:t>Zásadní otázkou je, jak zvuk reaguje na tvar a tvar na zvuk, jak v naší představivosti náčrt získává původní obrysy. Oproti renesanč</w:t>
      </w:r>
      <w:r>
        <w:t>n</w:t>
      </w:r>
      <w:r w:rsidRPr="008F0D40">
        <w:t xml:space="preserve">ímu italskému pojmu pro </w:t>
      </w:r>
      <w:proofErr w:type="gramStart"/>
      <w:r w:rsidRPr="008F0D40">
        <w:t xml:space="preserve">umění - </w:t>
      </w:r>
      <w:proofErr w:type="spellStart"/>
      <w:r w:rsidRPr="008F0D40">
        <w:rPr>
          <w:i/>
          <w:iCs/>
        </w:rPr>
        <w:t>disegno</w:t>
      </w:r>
      <w:proofErr w:type="spellEnd"/>
      <w:proofErr w:type="gramEnd"/>
      <w:r w:rsidRPr="008F0D40">
        <w:rPr>
          <w:i/>
          <w:iCs/>
        </w:rPr>
        <w:t xml:space="preserve"> </w:t>
      </w:r>
      <w:r w:rsidRPr="008F0D40">
        <w:t xml:space="preserve">se zde zkoumá jeho zvuková asociativní stránka – </w:t>
      </w:r>
      <w:proofErr w:type="spellStart"/>
      <w:r w:rsidRPr="008F0D40">
        <w:rPr>
          <w:i/>
          <w:iCs/>
        </w:rPr>
        <w:t>disegno</w:t>
      </w:r>
      <w:proofErr w:type="spellEnd"/>
      <w:r w:rsidRPr="008F0D40">
        <w:rPr>
          <w:i/>
          <w:iCs/>
        </w:rPr>
        <w:t xml:space="preserve"> </w:t>
      </w:r>
      <w:proofErr w:type="spellStart"/>
      <w:r w:rsidRPr="008F0D40">
        <w:rPr>
          <w:i/>
          <w:iCs/>
        </w:rPr>
        <w:t>auditivo</w:t>
      </w:r>
      <w:proofErr w:type="spellEnd"/>
      <w:r w:rsidRPr="008F0D40">
        <w:t>.</w:t>
      </w:r>
    </w:p>
    <w:p w14:paraId="231B4036" w14:textId="77777777" w:rsidR="00BB3D4B" w:rsidRDefault="00BB3D4B" w:rsidP="00D0743C"/>
    <w:p w14:paraId="56B6D44C" w14:textId="77777777" w:rsidR="00BB3D4B" w:rsidRDefault="00BB3D4B" w:rsidP="00BB3D4B">
      <w:r w:rsidRPr="00B5686B">
        <w:t xml:space="preserve">Kurátor zvukového projektu: Filip Jakš </w:t>
      </w:r>
    </w:p>
    <w:p w14:paraId="3EFB52D5" w14:textId="77777777" w:rsidR="00BB3D4B" w:rsidRDefault="00BB3D4B" w:rsidP="00BB3D4B">
      <w:r w:rsidRPr="00B5686B">
        <w:t xml:space="preserve">Výběr snímků: Lenka Bydžovská </w:t>
      </w:r>
    </w:p>
    <w:p w14:paraId="4AA58C72" w14:textId="77777777" w:rsidR="00BB3D4B" w:rsidRDefault="00BB3D4B" w:rsidP="00BB3D4B">
      <w:r w:rsidRPr="00B5686B">
        <w:t xml:space="preserve">Architektura: Michal Šiška, Matěj Petránek </w:t>
      </w:r>
    </w:p>
    <w:p w14:paraId="4C09CDCD" w14:textId="77777777" w:rsidR="00BB3D4B" w:rsidRDefault="00BB3D4B" w:rsidP="00BB3D4B">
      <w:r w:rsidRPr="00B5686B">
        <w:t xml:space="preserve">Produkce: Filip Jakš, Jakub Semerád </w:t>
      </w:r>
    </w:p>
    <w:p w14:paraId="2F2909E4" w14:textId="77777777" w:rsidR="00BB3D4B" w:rsidRDefault="00BB3D4B" w:rsidP="00BB3D4B">
      <w:r w:rsidRPr="00B5686B">
        <w:t xml:space="preserve">Grafika: Dana </w:t>
      </w:r>
      <w:proofErr w:type="spellStart"/>
      <w:r w:rsidRPr="00B5686B">
        <w:t>Kápičková</w:t>
      </w:r>
      <w:proofErr w:type="spellEnd"/>
      <w:r w:rsidRPr="00B5686B">
        <w:t xml:space="preserve">, Lenka Novotná </w:t>
      </w:r>
    </w:p>
    <w:p w14:paraId="546D3031" w14:textId="77777777" w:rsidR="00BB3D4B" w:rsidRDefault="00BB3D4B" w:rsidP="00BB3D4B">
      <w:r w:rsidRPr="00B5686B">
        <w:t xml:space="preserve">Instalace: tým Gočárovy galerie </w:t>
      </w:r>
    </w:p>
    <w:p w14:paraId="7BDEA2C3" w14:textId="77777777" w:rsidR="00BB3D4B" w:rsidRDefault="00BB3D4B" w:rsidP="00BB3D4B">
      <w:r w:rsidRPr="00B5686B">
        <w:t xml:space="preserve">Zapůjčitelé: Moravská galerie v Brně, Regionální muzeum v Chrudimi, Uměleckoprůmyslové museum v Praze, společnost </w:t>
      </w:r>
      <w:proofErr w:type="spellStart"/>
      <w:r w:rsidRPr="00B5686B">
        <w:t>British</w:t>
      </w:r>
      <w:proofErr w:type="spellEnd"/>
      <w:r w:rsidRPr="00B5686B">
        <w:t xml:space="preserve"> </w:t>
      </w:r>
      <w:proofErr w:type="spellStart"/>
      <w:r w:rsidRPr="00B5686B">
        <w:t>Pathé</w:t>
      </w:r>
      <w:proofErr w:type="spellEnd"/>
      <w:r w:rsidRPr="00B5686B">
        <w:t>.</w:t>
      </w:r>
    </w:p>
    <w:p w14:paraId="27170050" w14:textId="77777777" w:rsidR="00BB3D4B" w:rsidRDefault="00BB3D4B" w:rsidP="00BB3D4B">
      <w:r w:rsidRPr="00B5686B">
        <w:t xml:space="preserve">Foto autora: Jiří Šeda </w:t>
      </w:r>
    </w:p>
    <w:p w14:paraId="3873BF13" w14:textId="77777777" w:rsidR="00BB3D4B" w:rsidRDefault="00BB3D4B" w:rsidP="00BB3D4B">
      <w:r w:rsidRPr="00B5686B">
        <w:t xml:space="preserve">Otevřeno út, čt–ne 10–18 h, st 12–20 h </w:t>
      </w:r>
    </w:p>
    <w:p w14:paraId="4B7616B7" w14:textId="77777777" w:rsidR="00BB3D4B" w:rsidRDefault="00BB3D4B" w:rsidP="00BB3D4B">
      <w:hyperlink r:id="rId5" w:history="1">
        <w:r w:rsidRPr="00F44849">
          <w:rPr>
            <w:rStyle w:val="Hypertextovodkaz"/>
          </w:rPr>
          <w:t>www.gocarovagalerie.cz</w:t>
        </w:r>
      </w:hyperlink>
      <w:r w:rsidRPr="00B5686B">
        <w:t xml:space="preserve"> </w:t>
      </w:r>
    </w:p>
    <w:p w14:paraId="0C524A04" w14:textId="77777777" w:rsidR="00BB3D4B" w:rsidRDefault="00BB3D4B" w:rsidP="00BB3D4B">
      <w:r w:rsidRPr="00B5686B">
        <w:t>Gočárovu galerii zřizuje Pardubický kraj.</w:t>
      </w:r>
    </w:p>
    <w:p w14:paraId="7742BF6E" w14:textId="77777777" w:rsidR="00BB3D4B" w:rsidRDefault="00BB3D4B" w:rsidP="00D0743C"/>
    <w:sectPr w:rsidR="00BB3D4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4"/>
    <w:rsid w:val="00716943"/>
    <w:rsid w:val="00881504"/>
    <w:rsid w:val="00BB3D4B"/>
    <w:rsid w:val="00D0743C"/>
    <w:rsid w:val="00E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933C"/>
  <w15:docId w15:val="{33EC0A29-443F-4197-843E-2C3D4026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5F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6B5F02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carovagalerie.cz" TargetMode="External"/><Relationship Id="rId4" Type="http://schemas.openxmlformats.org/officeDocument/2006/relationships/hyperlink" Target="https://soundcloud.com/go-rova-galeri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</dc:creator>
  <dc:description/>
  <cp:lastModifiedBy>Jaks</cp:lastModifiedBy>
  <cp:revision>3</cp:revision>
  <dcterms:created xsi:type="dcterms:W3CDTF">2024-07-30T07:08:00Z</dcterms:created>
  <dcterms:modified xsi:type="dcterms:W3CDTF">2024-07-30T07:08:00Z</dcterms:modified>
  <dc:language>cs-CZ</dc:language>
</cp:coreProperties>
</file>