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2724" w14:textId="77777777" w:rsidR="001F385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E1278C" wp14:editId="13B720BF">
            <wp:extent cx="261874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6545" w14:textId="77777777" w:rsidR="001F385F" w:rsidRDefault="001F385F">
      <w:pPr>
        <w:jc w:val="both"/>
        <w:rPr>
          <w:rFonts w:ascii="Arial" w:hAnsi="Arial" w:cs="Arial"/>
          <w:sz w:val="24"/>
          <w:szCs w:val="24"/>
        </w:rPr>
      </w:pPr>
    </w:p>
    <w:p w14:paraId="02A5F611" w14:textId="77777777" w:rsidR="001F385F" w:rsidRDefault="001F385F">
      <w:pPr>
        <w:spacing w:line="360" w:lineRule="auto"/>
        <w:rPr>
          <w:rFonts w:ascii="Arial" w:hAnsi="Arial" w:cs="Arial"/>
        </w:rPr>
      </w:pPr>
    </w:p>
    <w:p w14:paraId="33DD902A" w14:textId="10BA0920" w:rsidR="001F385F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TISKOVÁ ZPRÁVA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Čj. GG</w:t>
      </w:r>
      <w:r w:rsidR="00AB7D9F">
        <w:rPr>
          <w:rFonts w:ascii="Arial" w:hAnsi="Arial" w:cs="Arial"/>
          <w:sz w:val="24"/>
          <w:szCs w:val="24"/>
        </w:rPr>
        <w:t xml:space="preserve"> 47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/ 2024</w:t>
      </w:r>
    </w:p>
    <w:p w14:paraId="55F0789F" w14:textId="77777777" w:rsidR="001F385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Pardubicích 24. 1. 2024</w:t>
      </w:r>
    </w:p>
    <w:p w14:paraId="055042AF" w14:textId="77777777" w:rsidR="001F385F" w:rsidRDefault="001F385F">
      <w:pPr>
        <w:pStyle w:val="Normlnweb"/>
        <w:shd w:val="clear" w:color="auto" w:fill="FFFFFF"/>
        <w:spacing w:before="280" w:after="280"/>
        <w:rPr>
          <w:rFonts w:ascii="Arial" w:hAnsi="Arial" w:cs="Arial"/>
          <w:b/>
          <w:bCs/>
          <w:color w:val="000000"/>
        </w:rPr>
      </w:pPr>
    </w:p>
    <w:p w14:paraId="731ADBA8" w14:textId="77777777" w:rsidR="001F385F" w:rsidRDefault="001F385F">
      <w:pPr>
        <w:pStyle w:val="Normlnweb"/>
        <w:shd w:val="clear" w:color="auto" w:fill="FFFFFF"/>
        <w:spacing w:before="280" w:after="280"/>
        <w:rPr>
          <w:rFonts w:ascii="Arial" w:hAnsi="Arial" w:cs="Arial"/>
          <w:b/>
          <w:bCs/>
          <w:color w:val="000000"/>
        </w:rPr>
      </w:pPr>
    </w:p>
    <w:p w14:paraId="6869C30D" w14:textId="77777777" w:rsidR="001F385F" w:rsidRDefault="00000000">
      <w:pPr>
        <w:pStyle w:val="Normlnweb"/>
        <w:shd w:val="clear" w:color="auto" w:fill="FFFFFF"/>
        <w:spacing w:before="280" w:after="2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MARTIN JANÍČEK: VNITŘNÍ SYSTÉM</w:t>
      </w:r>
    </w:p>
    <w:p w14:paraId="3C6CAFDA" w14:textId="77777777" w:rsidR="001F385F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KONÁNÍ: Gočárova galerie v Automatických mlýnech</w:t>
      </w:r>
      <w:r>
        <w:rPr>
          <w:rFonts w:ascii="Arial" w:hAnsi="Arial" w:cs="Arial"/>
          <w:sz w:val="24"/>
          <w:szCs w:val="24"/>
        </w:rPr>
        <w:br/>
        <w:t>VERNISÁŽ VÝSTAVY: 24. 1. 2024 v 17:00 hodin</w:t>
      </w:r>
      <w:r>
        <w:rPr>
          <w:rFonts w:ascii="Arial" w:hAnsi="Arial" w:cs="Arial"/>
          <w:sz w:val="24"/>
          <w:szCs w:val="24"/>
        </w:rPr>
        <w:br/>
        <w:t>SETKÁNÍ S NOVINÁŘI: 24. 1. 2024 v 16:00 hodin</w:t>
      </w:r>
      <w:r>
        <w:rPr>
          <w:rFonts w:ascii="Arial" w:hAnsi="Arial" w:cs="Arial"/>
          <w:sz w:val="24"/>
          <w:szCs w:val="24"/>
        </w:rPr>
        <w:br/>
        <w:t>TERMÍN KONÁNÍ: 24. 1. 2024–31. 3. 2024</w:t>
      </w:r>
      <w:r>
        <w:rPr>
          <w:rFonts w:ascii="Arial" w:hAnsi="Arial" w:cs="Arial"/>
          <w:sz w:val="24"/>
          <w:szCs w:val="24"/>
        </w:rPr>
        <w:br/>
        <w:t xml:space="preserve">KURÁTOR VÝSTAVY: </w:t>
      </w:r>
      <w:r>
        <w:rPr>
          <w:rFonts w:ascii="Arial" w:hAnsi="Arial" w:cs="Arial"/>
          <w:color w:val="000000"/>
          <w:sz w:val="24"/>
          <w:szCs w:val="24"/>
        </w:rPr>
        <w:t>Filip Jakš</w:t>
      </w:r>
    </w:p>
    <w:p w14:paraId="30A307C7" w14:textId="77777777" w:rsidR="001F385F" w:rsidRDefault="001F385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96E1F00" w14:textId="77777777" w:rsidR="001F385F" w:rsidRDefault="0000000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36FEEAA" wp14:editId="2823E133">
            <wp:extent cx="2779395" cy="3943350"/>
            <wp:effectExtent l="0" t="0" r="0" b="0"/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33BAC" wp14:editId="5C94D64D">
            <wp:extent cx="2787650" cy="395478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4EAB" w14:textId="77777777" w:rsidR="001F385F" w:rsidRDefault="001F385F">
      <w:pPr>
        <w:shd w:val="clear" w:color="auto" w:fill="FFFFFF"/>
        <w:spacing w:after="0" w:line="240" w:lineRule="auto"/>
        <w:rPr>
          <w:rFonts w:cstheme="minorHAnsi"/>
          <w:b/>
          <w:bCs/>
          <w:i/>
          <w:iCs/>
        </w:rPr>
      </w:pPr>
    </w:p>
    <w:p w14:paraId="23DEBFC7" w14:textId="7DF5EEE3" w:rsidR="001F385F" w:rsidRPr="00AB7D9F" w:rsidRDefault="00000000" w:rsidP="0053668A">
      <w:pPr>
        <w:spacing w:line="360" w:lineRule="auto"/>
        <w:jc w:val="both"/>
        <w:rPr>
          <w:rFonts w:ascii="Arial" w:hAnsi="Arial" w:cs="Arial"/>
          <w:b/>
          <w:bCs/>
        </w:rPr>
      </w:pPr>
      <w:r w:rsidRPr="00AB7D9F">
        <w:rPr>
          <w:rFonts w:ascii="Arial" w:hAnsi="Arial" w:cs="Arial"/>
          <w:b/>
          <w:bCs/>
        </w:rPr>
        <w:t xml:space="preserve">Gočárova galerie </w:t>
      </w:r>
      <w:r w:rsidR="00067A21" w:rsidRPr="00AB7D9F">
        <w:rPr>
          <w:rFonts w:ascii="Arial" w:hAnsi="Arial" w:cs="Arial"/>
          <w:b/>
          <w:bCs/>
        </w:rPr>
        <w:t xml:space="preserve">v Automatických mlýnech </w:t>
      </w:r>
      <w:r w:rsidRPr="00AB7D9F">
        <w:rPr>
          <w:rFonts w:ascii="Arial" w:hAnsi="Arial" w:cs="Arial"/>
          <w:b/>
          <w:bCs/>
        </w:rPr>
        <w:t xml:space="preserve">zve </w:t>
      </w:r>
      <w:r w:rsidR="00067A21" w:rsidRPr="00AB7D9F">
        <w:rPr>
          <w:rFonts w:ascii="Arial" w:hAnsi="Arial" w:cs="Arial"/>
          <w:b/>
          <w:bCs/>
        </w:rPr>
        <w:t xml:space="preserve">návštěvníky </w:t>
      </w:r>
      <w:r w:rsidRPr="00AB7D9F">
        <w:rPr>
          <w:rFonts w:ascii="Arial" w:hAnsi="Arial" w:cs="Arial"/>
          <w:b/>
          <w:bCs/>
        </w:rPr>
        <w:t>na první letošní výstavu</w:t>
      </w:r>
      <w:r w:rsidR="007D6145" w:rsidRPr="00AB7D9F">
        <w:rPr>
          <w:rFonts w:ascii="Arial" w:hAnsi="Arial" w:cs="Arial"/>
          <w:b/>
          <w:bCs/>
        </w:rPr>
        <w:t xml:space="preserve"> </w:t>
      </w:r>
      <w:r w:rsidR="00E1107E" w:rsidRPr="00AB7D9F">
        <w:rPr>
          <w:rFonts w:ascii="Arial" w:hAnsi="Arial" w:cs="Arial"/>
          <w:b/>
          <w:bCs/>
        </w:rPr>
        <w:t xml:space="preserve">s názvem </w:t>
      </w:r>
      <w:r w:rsidR="007D6145" w:rsidRPr="00AB7D9F">
        <w:rPr>
          <w:rFonts w:ascii="Arial" w:hAnsi="Arial" w:cs="Arial"/>
          <w:b/>
          <w:bCs/>
        </w:rPr>
        <w:t>V</w:t>
      </w:r>
      <w:r w:rsidR="00067A21" w:rsidRPr="00AB7D9F">
        <w:rPr>
          <w:rFonts w:ascii="Arial" w:hAnsi="Arial" w:cs="Arial"/>
          <w:b/>
          <w:bCs/>
        </w:rPr>
        <w:t>nitřní systém. Au</w:t>
      </w:r>
      <w:r w:rsidR="00E1107E" w:rsidRPr="00AB7D9F">
        <w:rPr>
          <w:rFonts w:ascii="Arial" w:hAnsi="Arial" w:cs="Arial"/>
          <w:b/>
          <w:bCs/>
        </w:rPr>
        <w:t>diovizuální umělec Martin Janíček</w:t>
      </w:r>
      <w:r w:rsidR="00067A21" w:rsidRPr="00AB7D9F">
        <w:rPr>
          <w:rFonts w:ascii="Arial" w:hAnsi="Arial" w:cs="Arial"/>
          <w:b/>
          <w:bCs/>
        </w:rPr>
        <w:t xml:space="preserve"> </w:t>
      </w:r>
      <w:r w:rsidR="007D6145" w:rsidRPr="00AB7D9F">
        <w:rPr>
          <w:rFonts w:ascii="Arial" w:hAnsi="Arial" w:cs="Arial"/>
          <w:b/>
          <w:bCs/>
        </w:rPr>
        <w:t xml:space="preserve">reaguje </w:t>
      </w:r>
      <w:r w:rsidRPr="00AB7D9F">
        <w:rPr>
          <w:rFonts w:ascii="Arial" w:hAnsi="Arial" w:cs="Arial"/>
          <w:b/>
          <w:bCs/>
        </w:rPr>
        <w:t>na prostor výstavního kabinetu</w:t>
      </w:r>
      <w:r w:rsidR="007D6145" w:rsidRPr="00AB7D9F">
        <w:rPr>
          <w:rFonts w:ascii="Arial" w:hAnsi="Arial" w:cs="Arial"/>
          <w:b/>
          <w:bCs/>
        </w:rPr>
        <w:t xml:space="preserve"> v bývalém sile</w:t>
      </w:r>
      <w:r w:rsidRPr="00AB7D9F">
        <w:rPr>
          <w:rFonts w:ascii="Arial" w:hAnsi="Arial" w:cs="Arial"/>
          <w:b/>
          <w:bCs/>
        </w:rPr>
        <w:t xml:space="preserve"> a </w:t>
      </w:r>
      <w:r w:rsidR="007D6145" w:rsidRPr="00AB7D9F">
        <w:rPr>
          <w:rFonts w:ascii="Arial" w:hAnsi="Arial" w:cs="Arial"/>
          <w:b/>
          <w:bCs/>
        </w:rPr>
        <w:t xml:space="preserve">ve světelně zvukové instalaci rozehrává </w:t>
      </w:r>
      <w:r w:rsidRPr="00AB7D9F">
        <w:rPr>
          <w:rFonts w:ascii="Arial" w:hAnsi="Arial" w:cs="Arial"/>
          <w:b/>
          <w:bCs/>
        </w:rPr>
        <w:t xml:space="preserve">technické prvky mlýnské historie budovy. </w:t>
      </w:r>
    </w:p>
    <w:p w14:paraId="336FFDF9" w14:textId="030BC227" w:rsidR="001F385F" w:rsidRDefault="00000000" w:rsidP="0053668A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  <w:iCs/>
        </w:rPr>
      </w:pPr>
      <w:r w:rsidRPr="00AB7D9F">
        <w:rPr>
          <w:rFonts w:ascii="Arial" w:eastAsia="Times New Roman" w:hAnsi="Arial" w:cs="Arial"/>
          <w:color w:val="000000"/>
          <w:lang w:eastAsia="cs-CZ"/>
        </w:rPr>
        <w:t>Instalace v prostoru hlubokého sila evokuje situaci ze sci-fi příběhu. Vysoký strop i osvícené technické relikty utváří dojem beztížného neprostoru, cesty vakuem za světlem a zvukem. Působí jako artefakty neznámé události v útrobách čtyř obřích motorových jednotek. </w:t>
      </w:r>
      <w:r w:rsidR="001C3E92">
        <w:rPr>
          <w:rFonts w:ascii="Arial" w:eastAsia="Times New Roman" w:hAnsi="Arial" w:cs="Arial"/>
          <w:color w:val="000000"/>
          <w:lang w:eastAsia="cs-CZ"/>
        </w:rPr>
        <w:br/>
      </w:r>
      <w:r w:rsidRPr="00AB7D9F">
        <w:rPr>
          <w:rFonts w:ascii="Arial" w:eastAsia="Times New Roman" w:hAnsi="Arial" w:cs="Arial"/>
          <w:color w:val="000000"/>
          <w:lang w:eastAsia="cs-CZ"/>
        </w:rPr>
        <w:t xml:space="preserve">Naše představivost utváří možné scénáře vědeckofantastického příběhu, čemuž </w:t>
      </w:r>
      <w:r w:rsidR="001C3E92">
        <w:rPr>
          <w:rFonts w:ascii="Arial" w:eastAsia="Times New Roman" w:hAnsi="Arial" w:cs="Arial"/>
          <w:color w:val="000000"/>
          <w:lang w:eastAsia="cs-CZ"/>
        </w:rPr>
        <w:br/>
      </w:r>
      <w:r w:rsidRPr="00AB7D9F">
        <w:rPr>
          <w:rFonts w:ascii="Arial" w:eastAsia="Times New Roman" w:hAnsi="Arial" w:cs="Arial"/>
          <w:color w:val="000000"/>
          <w:lang w:eastAsia="cs-CZ"/>
        </w:rPr>
        <w:t>napomáhá technický</w:t>
      </w:r>
      <w:r w:rsidR="00AB7D9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B7D9F">
        <w:rPr>
          <w:rFonts w:ascii="Arial" w:eastAsia="Times New Roman" w:hAnsi="Arial" w:cs="Arial"/>
          <w:color w:val="000000"/>
          <w:lang w:eastAsia="cs-CZ"/>
        </w:rPr>
        <w:t>charakter předmětů</w:t>
      </w:r>
      <w:r w:rsidR="00FB600F">
        <w:rPr>
          <w:rFonts w:ascii="Arial" w:eastAsia="Times New Roman" w:hAnsi="Arial" w:cs="Arial"/>
          <w:color w:val="000000"/>
          <w:lang w:eastAsia="cs-CZ"/>
        </w:rPr>
        <w:t xml:space="preserve"> i </w:t>
      </w:r>
      <w:r w:rsidRPr="00AB7D9F">
        <w:rPr>
          <w:rFonts w:ascii="Arial" w:eastAsia="Times New Roman" w:hAnsi="Arial" w:cs="Arial"/>
          <w:color w:val="000000"/>
          <w:lang w:eastAsia="cs-CZ"/>
        </w:rPr>
        <w:t xml:space="preserve">jejich zašlý vzhled. </w:t>
      </w:r>
      <w:r w:rsidRPr="00AB7D9F">
        <w:rPr>
          <w:rFonts w:ascii="Arial" w:eastAsia="Times New Roman" w:hAnsi="Arial" w:cs="Arial"/>
          <w:color w:val="000000"/>
          <w:lang w:eastAsia="cs-CZ"/>
        </w:rPr>
        <w:br/>
        <w:t>Důležitým prvkem je zde snaha o přenesení diváka do paralelního archeologického vnímání – jako by si v budoucnosti snažil utvořit náhled na zapomenuté události. </w:t>
      </w:r>
      <w:r w:rsidRPr="00AB7D9F">
        <w:rPr>
          <w:rFonts w:ascii="Arial" w:hAnsi="Arial" w:cs="Arial"/>
        </w:rPr>
        <w:t>K tomuto pohledu nás navádí i archetypální vnímání artefaktů zbavených původního kontextu. „</w:t>
      </w:r>
      <w:r w:rsidRPr="00AB7D9F">
        <w:rPr>
          <w:rFonts w:ascii="Arial" w:hAnsi="Arial" w:cs="Arial"/>
          <w:i/>
          <w:iCs/>
        </w:rPr>
        <w:t xml:space="preserve">Jde o technické prvky z bývalého mlýna, které v budově galerie zůstaly v původním stavu zakonzervovány. </w:t>
      </w:r>
      <w:r w:rsidR="00AB7D9F">
        <w:rPr>
          <w:rFonts w:ascii="Arial" w:hAnsi="Arial" w:cs="Arial"/>
          <w:i/>
          <w:iCs/>
        </w:rPr>
        <w:br/>
      </w:r>
      <w:r w:rsidRPr="00AB7D9F">
        <w:rPr>
          <w:rFonts w:ascii="Arial" w:hAnsi="Arial" w:cs="Arial"/>
          <w:i/>
          <w:iCs/>
        </w:rPr>
        <w:t xml:space="preserve">Objekty mají nejen svou paměť a status památky, ale fungují i esteticky – jsou to dokonalé formy z hlediska čisté funkčnosti,“ </w:t>
      </w:r>
      <w:r w:rsidRPr="00AB7D9F">
        <w:rPr>
          <w:rFonts w:ascii="Arial" w:hAnsi="Arial" w:cs="Arial"/>
        </w:rPr>
        <w:t>představuje koncept výstavy kurátor Filip Jakš a doplňuje: „</w:t>
      </w:r>
      <w:r w:rsidRPr="00AB7D9F">
        <w:rPr>
          <w:rFonts w:ascii="Arial" w:hAnsi="Arial" w:cs="Arial"/>
          <w:i/>
          <w:iCs/>
        </w:rPr>
        <w:t>Martin Janíček v nich vidí i potenciál světelných a zvukových objektů. Každý z předmětů reaguje totiž na světlo a zvuk a dá se použít jako rezonátor, nebo svítící objekt.“</w:t>
      </w:r>
    </w:p>
    <w:p w14:paraId="798A99FC" w14:textId="77777777" w:rsidR="00AB7D9F" w:rsidRPr="00AB7D9F" w:rsidRDefault="00AB7D9F" w:rsidP="0053668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A6F1AA3" w14:textId="2BEC8D65" w:rsidR="001F385F" w:rsidRPr="00AB7D9F" w:rsidRDefault="00000000" w:rsidP="0053668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B7D9F">
        <w:rPr>
          <w:rFonts w:ascii="Arial" w:eastAsia="Times New Roman" w:hAnsi="Arial" w:cs="Arial"/>
          <w:color w:val="000000"/>
          <w:lang w:eastAsia="cs-CZ"/>
        </w:rPr>
        <w:t xml:space="preserve">Martin Janíček dává součástkám dříve ukrytým v útrobách mlýnských strojů nový smysl a ukazuje specifický pohled na jeho vnitřní systém. Původní funkce předmětů v mlýnském provozu už není důležitá, v nové konstelaci hrají zcela nové role a vzájemně na sebe reagují. Světlo a zvuk pomáhají posunout jejich význam – tvoří prostorovou kompozici. </w:t>
      </w:r>
      <w:r w:rsidR="00875A0D">
        <w:rPr>
          <w:rFonts w:ascii="Arial" w:eastAsia="Times New Roman" w:hAnsi="Arial" w:cs="Arial"/>
          <w:color w:val="000000"/>
          <w:lang w:eastAsia="cs-CZ"/>
        </w:rPr>
        <w:br/>
      </w:r>
      <w:r w:rsidRPr="00AB7D9F">
        <w:rPr>
          <w:rFonts w:ascii="Arial" w:eastAsia="Times New Roman" w:hAnsi="Arial" w:cs="Arial"/>
          <w:color w:val="000000"/>
          <w:lang w:eastAsia="cs-CZ"/>
        </w:rPr>
        <w:t>„</w:t>
      </w:r>
      <w:r w:rsidRPr="00AB7D9F">
        <w:rPr>
          <w:rFonts w:ascii="Arial" w:eastAsia="Times New Roman" w:hAnsi="Arial" w:cs="Arial"/>
          <w:i/>
          <w:iCs/>
          <w:color w:val="000000"/>
          <w:lang w:eastAsia="cs-CZ"/>
        </w:rPr>
        <w:t xml:space="preserve">Ústředním motivem jsou zde modré elektrické rozvodné skříně z bývalého velínu mlýna – odtud se posílaly impulzy a zprávy. Dráty z nich jsou momentálně odstřižené. </w:t>
      </w:r>
      <w:r w:rsidR="00875A0D">
        <w:rPr>
          <w:rFonts w:ascii="Arial" w:eastAsia="Times New Roman" w:hAnsi="Arial" w:cs="Arial"/>
          <w:i/>
          <w:iCs/>
          <w:color w:val="000000"/>
          <w:lang w:eastAsia="cs-CZ"/>
        </w:rPr>
        <w:br/>
      </w:r>
      <w:r w:rsidRPr="00AB7D9F">
        <w:rPr>
          <w:rFonts w:ascii="Arial" w:eastAsia="Times New Roman" w:hAnsi="Arial" w:cs="Arial"/>
          <w:i/>
          <w:iCs/>
          <w:color w:val="000000"/>
          <w:lang w:eastAsia="cs-CZ"/>
        </w:rPr>
        <w:t xml:space="preserve">Tep vln a podnětů nyní směřuje k naší vlastní představivosti,“ </w:t>
      </w:r>
      <w:r w:rsidRPr="00AB7D9F">
        <w:rPr>
          <w:rFonts w:ascii="Arial" w:eastAsia="Times New Roman" w:hAnsi="Arial" w:cs="Arial"/>
          <w:color w:val="000000"/>
          <w:lang w:eastAsia="cs-CZ"/>
        </w:rPr>
        <w:t>popisuje instalaci Martin Janíček.</w:t>
      </w:r>
      <w:r w:rsidRPr="00AB7D9F">
        <w:rPr>
          <w:rFonts w:ascii="Arial" w:eastAsia="Times New Roman" w:hAnsi="Arial" w:cs="Arial"/>
          <w:color w:val="000000"/>
          <w:lang w:eastAsia="cs-CZ"/>
        </w:rPr>
        <w:br/>
      </w:r>
    </w:p>
    <w:p w14:paraId="7D14EFD0" w14:textId="77777777" w:rsidR="0053668A" w:rsidRDefault="00000000" w:rsidP="0053668A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AB7D9F">
        <w:rPr>
          <w:rFonts w:ascii="Arial" w:hAnsi="Arial" w:cs="Arial"/>
        </w:rPr>
        <w:t>Martin Janíček</w:t>
      </w:r>
      <w:r w:rsidR="001C3E92">
        <w:rPr>
          <w:rFonts w:ascii="Arial" w:hAnsi="Arial" w:cs="Arial"/>
        </w:rPr>
        <w:t xml:space="preserve"> (1961) </w:t>
      </w:r>
      <w:r w:rsidRPr="00AB7D9F">
        <w:rPr>
          <w:rFonts w:ascii="Arial" w:hAnsi="Arial" w:cs="Arial"/>
        </w:rPr>
        <w:t xml:space="preserve">je audiovizuální umělec, který se zapsal do povědomí účastí na nezávislé výstavě Malostranské dvorky v r. 1981. Ke studiím na AVU se dostal až v r. 1990, kde v ateliéru Milana Knížáka začal kombinovat zvuk a své původní sochařství. U Miloše Šejna obhájil roku 1997 svou diplomovou práci a pracoval u něj jako odborný asistent až do r. 2002. Absolvoval stáž v Glasgow a jako hudebník i výtvarník vystupuje a vystavuje po celém světě. Jeho práce vychází z přirozených zvukových vlastností materiálů, jimž dává charakter zvukových objektů. Často nejprve studuje krajinu, nebo nalézá přirozené světelné a zvukové vlastnosti technických předmětů i míst v nichž vystavuje, čímž často zapadá do charakteristiky site-specific artu. Účastnil se sound artových symposií Hermit v Plasích, land artových </w:t>
      </w:r>
      <w:r w:rsidRPr="00AB7D9F">
        <w:rPr>
          <w:rFonts w:ascii="Arial" w:hAnsi="Arial" w:cs="Arial"/>
        </w:rPr>
        <w:lastRenderedPageBreak/>
        <w:t xml:space="preserve">symposií Bohemiae Rosa pořádaných Milošem Šejnem, spolupracoval s Tomášem Žižkou </w:t>
      </w:r>
      <w:r w:rsidR="001C3E92">
        <w:rPr>
          <w:rFonts w:ascii="Arial" w:hAnsi="Arial" w:cs="Arial"/>
        </w:rPr>
        <w:br/>
      </w:r>
      <w:r w:rsidRPr="00AB7D9F">
        <w:rPr>
          <w:rFonts w:ascii="Arial" w:hAnsi="Arial" w:cs="Arial"/>
        </w:rPr>
        <w:t>v o.s. mamapapa (1998-2012). V roce 2022 rozezvučel balkon centra současného umění DOX v rámci programu Offspring Pražského jara. V jedné z jeho novějších výstav Nefunkční systém (Památník ticha, Praha, Bubny, 2017) použil vývody vzduchotechniky na střechách budov jako komentář k záměrnému rozdmychávání nepřátelského klimatu ve společnosti. Motivy hukotu rour a inspiraci technickým systémem rozvíjí i v</w:t>
      </w:r>
      <w:r w:rsidR="00E1107E" w:rsidRPr="00AB7D9F">
        <w:rPr>
          <w:rFonts w:ascii="Arial" w:hAnsi="Arial" w:cs="Arial"/>
        </w:rPr>
        <w:t> instalaci pro Gočárovu galerii v Automatických mlýnech.</w:t>
      </w:r>
    </w:p>
    <w:p w14:paraId="7FF0FF9C" w14:textId="77777777" w:rsidR="0053668A" w:rsidRDefault="0053668A" w:rsidP="0053668A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00F258D6" w14:textId="1EA36A7B" w:rsidR="001F385F" w:rsidRPr="0053668A" w:rsidRDefault="00000000" w:rsidP="0053668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B7D9F">
        <w:rPr>
          <w:rFonts w:ascii="Arial" w:hAnsi="Arial" w:cs="Arial"/>
        </w:rPr>
        <w:t xml:space="preserve">V souvislosti s výstavou </w:t>
      </w:r>
      <w:r w:rsidR="00E1107E" w:rsidRPr="00AB7D9F">
        <w:rPr>
          <w:rFonts w:ascii="Arial" w:hAnsi="Arial" w:cs="Arial"/>
        </w:rPr>
        <w:t xml:space="preserve">Vnitřní systém </w:t>
      </w:r>
      <w:r w:rsidRPr="00AB7D9F">
        <w:rPr>
          <w:rFonts w:ascii="Arial" w:hAnsi="Arial" w:cs="Arial"/>
        </w:rPr>
        <w:t xml:space="preserve">se představuje nový celoroční projekt zaměřený na zvukový design s názvem </w:t>
      </w:r>
      <w:r w:rsidRPr="00AB7D9F">
        <w:rPr>
          <w:rFonts w:ascii="Arial" w:hAnsi="Arial" w:cs="Arial"/>
          <w:b/>
          <w:bCs/>
        </w:rPr>
        <w:t>Disegno auditivo</w:t>
      </w:r>
      <w:r w:rsidRPr="00AB7D9F">
        <w:rPr>
          <w:rFonts w:ascii="Arial" w:hAnsi="Arial" w:cs="Arial"/>
        </w:rPr>
        <w:t xml:space="preserve">. Na 4 výstavy v prostoru výstavního kabinetu </w:t>
      </w:r>
      <w:r w:rsidR="0053668A">
        <w:rPr>
          <w:rFonts w:ascii="Arial" w:hAnsi="Arial" w:cs="Arial"/>
        </w:rPr>
        <w:br/>
      </w:r>
      <w:r w:rsidRPr="00AB7D9F">
        <w:rPr>
          <w:rFonts w:ascii="Arial" w:hAnsi="Arial" w:cs="Arial"/>
        </w:rPr>
        <w:t>v silu budou během roku r</w:t>
      </w:r>
      <w:r w:rsidR="00067A21" w:rsidRPr="00AB7D9F">
        <w:rPr>
          <w:rFonts w:ascii="Arial" w:hAnsi="Arial" w:cs="Arial"/>
        </w:rPr>
        <w:t>e</w:t>
      </w:r>
      <w:r w:rsidRPr="00AB7D9F">
        <w:rPr>
          <w:rFonts w:ascii="Arial" w:hAnsi="Arial" w:cs="Arial"/>
        </w:rPr>
        <w:t>agovat 4 zvukoví umělci a umělkyně. Tento nehmotný projekt nám ukáže, jakými různými způsoby může zvuk reagovat na tvar a jakými zvuk</w:t>
      </w:r>
      <w:r w:rsidR="00E1107E" w:rsidRPr="00AB7D9F">
        <w:rPr>
          <w:rFonts w:ascii="Arial" w:hAnsi="Arial" w:cs="Arial"/>
        </w:rPr>
        <w:t>y</w:t>
      </w:r>
      <w:r w:rsidRPr="00AB7D9F">
        <w:rPr>
          <w:rFonts w:ascii="Arial" w:hAnsi="Arial" w:cs="Arial"/>
        </w:rPr>
        <w:t xml:space="preserve"> umělec interpretuje produkt. Plán připravil kurátor Gočárovy galerie Filip Jakš a v průběhu roku 2024 budou uvedeny kompozice těchto umělců: Martina Janíčka, Poliny Katschenko, Ladislava Železného, a Františka Kyncla. Ke každé výstavě vznikne jedna zvuková skladba v délce zhruba 20 minut a koncem roku se tak můžeme těšit na </w:t>
      </w:r>
      <w:r w:rsidR="00FB600F">
        <w:rPr>
          <w:rFonts w:ascii="Arial" w:hAnsi="Arial" w:cs="Arial"/>
        </w:rPr>
        <w:t>originální</w:t>
      </w:r>
      <w:r w:rsidRPr="00AB7D9F">
        <w:rPr>
          <w:rFonts w:ascii="Arial" w:hAnsi="Arial" w:cs="Arial"/>
        </w:rPr>
        <w:t xml:space="preserve"> album. </w:t>
      </w:r>
    </w:p>
    <w:p w14:paraId="6C46AFF4" w14:textId="5B8AFD34" w:rsidR="001F385F" w:rsidRPr="00AB7D9F" w:rsidRDefault="00000000" w:rsidP="0053668A">
      <w:pPr>
        <w:shd w:val="clear" w:color="auto" w:fill="FFFFFF"/>
        <w:spacing w:after="300" w:line="360" w:lineRule="auto"/>
        <w:jc w:val="both"/>
      </w:pPr>
      <w:r w:rsidRPr="00AB7D9F">
        <w:rPr>
          <w:rFonts w:ascii="Arial" w:hAnsi="Arial" w:cs="Arial"/>
        </w:rPr>
        <w:t>Název projektu Disegno auditivo odkazuje k renesančnímu pojmu disegno, který byl používán jako označení pro výtvarné umění. „</w:t>
      </w:r>
      <w:r w:rsidRPr="00AB7D9F">
        <w:rPr>
          <w:rFonts w:ascii="Arial" w:hAnsi="Arial" w:cs="Arial"/>
          <w:i/>
          <w:iCs/>
        </w:rPr>
        <w:t>Převést do současné češtiny jej můžeme jako pojem náčrt. Na akademiích kolem r. 1600 se uvažovalo, že jde o představu, jež hledá své naplnění ve výtvarném tvarosloví: náčrt vnitřní (disegno interno) se realizuje v náčrtu vnějším (disegno esterno). Z tohoto slova se vyvinul dnešní pojem design, který v nás dnes tolik neakcentuje původní ideu, jež se skrývá za tvarem</w:t>
      </w:r>
      <w:r w:rsidRPr="00AB7D9F">
        <w:rPr>
          <w:rFonts w:ascii="Arial" w:hAnsi="Arial" w:cs="Arial"/>
        </w:rPr>
        <w:t>,“ vysvětluje název projektu kurátor Filip Jakš.</w:t>
      </w:r>
    </w:p>
    <w:p w14:paraId="192A4AD0" w14:textId="77777777" w:rsidR="001F385F" w:rsidRPr="00AB7D9F" w:rsidRDefault="001F385F" w:rsidP="00AB7D9F">
      <w:pPr>
        <w:shd w:val="clear" w:color="auto" w:fill="FFFFFF"/>
        <w:spacing w:after="300" w:line="276" w:lineRule="auto"/>
        <w:jc w:val="both"/>
      </w:pPr>
    </w:p>
    <w:p w14:paraId="0684C5D6" w14:textId="77777777" w:rsidR="001F385F" w:rsidRPr="00AB7D9F" w:rsidRDefault="001F385F" w:rsidP="00AB7D9F">
      <w:pPr>
        <w:spacing w:line="276" w:lineRule="auto"/>
        <w:jc w:val="both"/>
      </w:pPr>
    </w:p>
    <w:p w14:paraId="2EA66607" w14:textId="77777777" w:rsidR="001F385F" w:rsidRPr="00AB7D9F" w:rsidRDefault="00000000" w:rsidP="001C3E92">
      <w:pPr>
        <w:spacing w:line="276" w:lineRule="auto"/>
        <w:rPr>
          <w:rFonts w:ascii="Arial" w:hAnsi="Arial" w:cs="Arial"/>
        </w:rPr>
      </w:pPr>
      <w:bookmarkStart w:id="0" w:name="_Hlk131016507"/>
      <w:r w:rsidRPr="00AB7D9F">
        <w:rPr>
          <w:rFonts w:ascii="Arial" w:hAnsi="Arial" w:cs="Arial"/>
        </w:rPr>
        <w:t xml:space="preserve">Více informací o jednotlivých doprovodných programech najdete na: </w:t>
      </w:r>
      <w:r w:rsidRPr="00AB7D9F">
        <w:rPr>
          <w:rFonts w:ascii="Arial" w:hAnsi="Arial" w:cs="Arial"/>
        </w:rPr>
        <w:br/>
        <w:t>www. gocarovagalerie.cz</w:t>
      </w:r>
      <w:bookmarkEnd w:id="0"/>
    </w:p>
    <w:p w14:paraId="40A4F8BA" w14:textId="77777777" w:rsidR="001F385F" w:rsidRDefault="00000000" w:rsidP="001C3E92">
      <w:pPr>
        <w:spacing w:line="276" w:lineRule="auto"/>
        <w:rPr>
          <w:rFonts w:ascii="Arial" w:hAnsi="Arial" w:cs="Arial"/>
        </w:rPr>
      </w:pPr>
      <w:r w:rsidRPr="00AB7D9F">
        <w:rPr>
          <w:rFonts w:ascii="Arial" w:hAnsi="Arial" w:cs="Arial"/>
        </w:rPr>
        <w:t xml:space="preserve">Gočárovu galerii zřizuje Pardubický kraj. </w:t>
      </w:r>
    </w:p>
    <w:p w14:paraId="04256FF8" w14:textId="77777777" w:rsidR="0053668A" w:rsidRDefault="0053668A" w:rsidP="001C3E92">
      <w:pPr>
        <w:spacing w:line="276" w:lineRule="auto"/>
        <w:rPr>
          <w:rFonts w:ascii="Arial" w:hAnsi="Arial" w:cs="Arial"/>
        </w:rPr>
      </w:pPr>
    </w:p>
    <w:p w14:paraId="158823B1" w14:textId="77777777" w:rsidR="0053668A" w:rsidRDefault="0053668A" w:rsidP="001C3E92">
      <w:pPr>
        <w:spacing w:line="276" w:lineRule="auto"/>
        <w:rPr>
          <w:rFonts w:ascii="Arial" w:hAnsi="Arial" w:cs="Arial"/>
        </w:rPr>
      </w:pPr>
    </w:p>
    <w:p w14:paraId="53CB5ABF" w14:textId="77777777" w:rsidR="0053668A" w:rsidRPr="00AB7D9F" w:rsidRDefault="0053668A" w:rsidP="001C3E92">
      <w:pPr>
        <w:spacing w:line="276" w:lineRule="auto"/>
        <w:rPr>
          <w:rFonts w:ascii="Arial" w:hAnsi="Arial" w:cs="Arial"/>
        </w:rPr>
      </w:pPr>
    </w:p>
    <w:p w14:paraId="3D51544E" w14:textId="77777777" w:rsidR="001F385F" w:rsidRDefault="001F385F">
      <w:pPr>
        <w:spacing w:line="360" w:lineRule="auto"/>
        <w:rPr>
          <w:rFonts w:ascii="Arial" w:hAnsi="Arial" w:cs="Arial"/>
        </w:rPr>
      </w:pPr>
    </w:p>
    <w:p w14:paraId="1D19367C" w14:textId="77777777" w:rsidR="001F385F" w:rsidRDefault="00000000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4EE373D" wp14:editId="4CD69762">
            <wp:extent cx="5842000" cy="7086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72" cy="71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EBEA" w14:textId="77777777" w:rsidR="001F385F" w:rsidRDefault="001F38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A66B0A" w14:textId="77777777" w:rsidR="001F385F" w:rsidRDefault="001F38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65425D" w14:textId="77777777" w:rsidR="001F385F" w:rsidRDefault="001F38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AFBA8E" w14:textId="77777777" w:rsidR="001F385F" w:rsidRDefault="001F38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94D273" w14:textId="77777777" w:rsidR="001F385F" w:rsidRDefault="001F385F">
      <w:pPr>
        <w:spacing w:line="276" w:lineRule="auto"/>
        <w:rPr>
          <w:rFonts w:ascii="Arial" w:hAnsi="Arial" w:cs="Arial"/>
          <w:sz w:val="24"/>
          <w:szCs w:val="24"/>
        </w:rPr>
      </w:pPr>
    </w:p>
    <w:p w14:paraId="085A38CF" w14:textId="77777777" w:rsidR="001F385F" w:rsidRDefault="001F385F">
      <w:pPr>
        <w:spacing w:line="276" w:lineRule="auto"/>
        <w:rPr>
          <w:rFonts w:ascii="Arial" w:hAnsi="Arial" w:cs="Arial"/>
          <w:sz w:val="24"/>
          <w:szCs w:val="24"/>
        </w:rPr>
      </w:pPr>
    </w:p>
    <w:p w14:paraId="08420511" w14:textId="77777777" w:rsidR="001F385F" w:rsidRDefault="001F385F">
      <w:pPr>
        <w:spacing w:line="276" w:lineRule="auto"/>
        <w:rPr>
          <w:rFonts w:ascii="Arial" w:hAnsi="Arial" w:cs="Arial"/>
          <w:sz w:val="24"/>
          <w:szCs w:val="24"/>
        </w:rPr>
      </w:pPr>
    </w:p>
    <w:p w14:paraId="67C90290" w14:textId="77777777" w:rsidR="001F385F" w:rsidRDefault="001F385F">
      <w:pPr>
        <w:spacing w:line="276" w:lineRule="auto"/>
        <w:rPr>
          <w:rFonts w:ascii="Arial" w:hAnsi="Arial" w:cs="Arial"/>
          <w:sz w:val="24"/>
          <w:szCs w:val="24"/>
        </w:rPr>
      </w:pPr>
    </w:p>
    <w:p w14:paraId="257440A8" w14:textId="77777777" w:rsidR="001F385F" w:rsidRDefault="001F38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F38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5F"/>
    <w:rsid w:val="00067A21"/>
    <w:rsid w:val="00155689"/>
    <w:rsid w:val="001C3E92"/>
    <w:rsid w:val="001F385F"/>
    <w:rsid w:val="0053668A"/>
    <w:rsid w:val="007D6145"/>
    <w:rsid w:val="00875A0D"/>
    <w:rsid w:val="00AB7D9F"/>
    <w:rsid w:val="00E1107E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350B"/>
  <w15:docId w15:val="{9F623E42-3EC4-47BD-AA9E-C7A3578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pPr>
      <w:spacing w:after="160" w:line="259" w:lineRule="auto"/>
    </w:pPr>
    <w:rPr>
      <w:rFonts w:ascii="Times New Roman" w:eastAsia="Calibri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56DB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A6ADA"/>
    <w:rPr>
      <w:b/>
      <w:bCs/>
    </w:rPr>
  </w:style>
  <w:style w:type="character" w:styleId="Zdraznn">
    <w:name w:val="Emphasis"/>
    <w:basedOn w:val="Standardnpsmoodstavce"/>
    <w:uiPriority w:val="20"/>
    <w:qFormat/>
    <w:rsid w:val="00EA6ADA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E72D85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dc:description/>
  <cp:lastModifiedBy>Michaela</cp:lastModifiedBy>
  <cp:revision>21</cp:revision>
  <cp:lastPrinted>2024-01-24T12:07:00Z</cp:lastPrinted>
  <dcterms:created xsi:type="dcterms:W3CDTF">2024-01-22T06:54:00Z</dcterms:created>
  <dcterms:modified xsi:type="dcterms:W3CDTF">2024-01-25T05:24:00Z</dcterms:modified>
  <dc:language>cs-CZ</dc:language>
</cp:coreProperties>
</file>