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10E4" w14:textId="77777777" w:rsidR="00FA73CD" w:rsidRDefault="00FA73CD" w:rsidP="00983773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886A054" w14:textId="77777777" w:rsidR="00535D56" w:rsidRPr="00900E2F" w:rsidRDefault="00535D56" w:rsidP="00535D56">
      <w:pPr>
        <w:pStyle w:val="Zhlav"/>
        <w:jc w:val="center"/>
        <w:rPr>
          <w:rFonts w:ascii="Verdana" w:hAnsi="Verdana"/>
          <w:b/>
          <w:bCs/>
          <w:sz w:val="26"/>
          <w:szCs w:val="26"/>
        </w:rPr>
      </w:pPr>
      <w:r w:rsidRPr="00900E2F">
        <w:rPr>
          <w:rFonts w:ascii="Verdana" w:hAnsi="Verdana"/>
          <w:b/>
          <w:bCs/>
          <w:sz w:val="26"/>
          <w:szCs w:val="26"/>
        </w:rPr>
        <w:t>Gočárova galerie</w:t>
      </w:r>
    </w:p>
    <w:p w14:paraId="7FC16A23" w14:textId="77777777" w:rsidR="00535D56" w:rsidRDefault="00535D56" w:rsidP="00535D56">
      <w:pPr>
        <w:pStyle w:val="Zhlav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3A11C6B0" w14:textId="77777777" w:rsidR="00535D56" w:rsidRPr="00900E2F" w:rsidRDefault="00535D56" w:rsidP="00535D56">
      <w:pPr>
        <w:pStyle w:val="Zhlav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900E2F">
        <w:rPr>
          <w:rFonts w:ascii="Verdana" w:hAnsi="Verdana"/>
          <w:color w:val="000000" w:themeColor="text1"/>
          <w:sz w:val="20"/>
          <w:szCs w:val="20"/>
        </w:rPr>
        <w:t>Zámek 3, 530 02 Pardubice</w:t>
      </w:r>
      <w:r>
        <w:rPr>
          <w:rFonts w:ascii="Verdana" w:hAnsi="Verdana"/>
          <w:color w:val="000000" w:themeColor="text1"/>
          <w:sz w:val="20"/>
          <w:szCs w:val="20"/>
        </w:rPr>
        <w:t xml:space="preserve">, IČO: </w:t>
      </w:r>
      <w:r w:rsidRPr="00900E2F">
        <w:rPr>
          <w:rFonts w:ascii="Verdana" w:hAnsi="Verdana"/>
          <w:color w:val="000000" w:themeColor="text1"/>
          <w:sz w:val="20"/>
          <w:szCs w:val="20"/>
        </w:rPr>
        <w:t>00085278</w:t>
      </w:r>
    </w:p>
    <w:p w14:paraId="57001F15" w14:textId="77777777" w:rsidR="00535D56" w:rsidRPr="00900E2F" w:rsidRDefault="00535D56" w:rsidP="00535D56">
      <w:pPr>
        <w:pStyle w:val="Zhlav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900E2F">
        <w:rPr>
          <w:rFonts w:ascii="Verdana" w:hAnsi="Verdana"/>
          <w:color w:val="000000" w:themeColor="text1"/>
          <w:sz w:val="20"/>
          <w:szCs w:val="20"/>
        </w:rPr>
        <w:t>DS: s9exswj</w:t>
      </w:r>
      <w:r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Pr="00900E2F">
        <w:rPr>
          <w:rFonts w:ascii="Verdana" w:hAnsi="Verdana"/>
          <w:color w:val="000000" w:themeColor="text1"/>
          <w:sz w:val="20"/>
          <w:szCs w:val="20"/>
        </w:rPr>
        <w:t xml:space="preserve">http: </w:t>
      </w:r>
      <w:hyperlink r:id="rId5" w:history="1">
        <w:r w:rsidRPr="00900E2F">
          <w:rPr>
            <w:rStyle w:val="Hypertextovodkaz"/>
            <w:rFonts w:ascii="Verdana" w:hAnsi="Verdana"/>
            <w:color w:val="000000" w:themeColor="text1"/>
            <w:sz w:val="20"/>
            <w:szCs w:val="20"/>
          </w:rPr>
          <w:t>www.gocarovagalerie.cz</w:t>
        </w:r>
      </w:hyperlink>
    </w:p>
    <w:p w14:paraId="3AB55DF8" w14:textId="77777777" w:rsidR="00535D56" w:rsidRPr="00900E2F" w:rsidRDefault="00535D56" w:rsidP="00535D56">
      <w:pPr>
        <w:pStyle w:val="Zhlav"/>
        <w:rPr>
          <w:rFonts w:ascii="Verdana" w:hAnsi="Verdana"/>
          <w:color w:val="000000" w:themeColor="text1"/>
          <w:sz w:val="20"/>
          <w:szCs w:val="20"/>
        </w:rPr>
      </w:pPr>
    </w:p>
    <w:p w14:paraId="6547DE83" w14:textId="77777777" w:rsidR="00FA73CD" w:rsidRPr="00535D56" w:rsidRDefault="00FA73CD" w:rsidP="00983773">
      <w:pPr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</w:pPr>
    </w:p>
    <w:p w14:paraId="693E662F" w14:textId="7D5A8BB1" w:rsidR="007D28C0" w:rsidRPr="0098516F" w:rsidRDefault="00BF79B6" w:rsidP="00983773">
      <w:pPr>
        <w:rPr>
          <w:rStyle w:val="vcard"/>
          <w:rFonts w:ascii="Verdana" w:hAnsi="Verdana" w:cstheme="minorHAnsi"/>
          <w:color w:val="000000" w:themeColor="text1"/>
          <w:shd w:val="clear" w:color="auto" w:fill="FFFFFF"/>
        </w:rPr>
      </w:pPr>
      <w:r w:rsidRPr="0098516F">
        <w:rPr>
          <w:rFonts w:ascii="Verdana" w:hAnsi="Verdana" w:cstheme="minorHAnsi"/>
          <w:color w:val="000000" w:themeColor="text1"/>
          <w:shd w:val="clear" w:color="auto" w:fill="FFFFFF"/>
        </w:rPr>
        <w:t xml:space="preserve">Vážený pan </w:t>
      </w:r>
      <w:r w:rsidRPr="0098516F">
        <w:rPr>
          <w:rFonts w:ascii="Verdana" w:hAnsi="Verdana" w:cstheme="minorHAnsi"/>
          <w:color w:val="000000" w:themeColor="text1"/>
          <w:shd w:val="clear" w:color="auto" w:fill="FFFFFF"/>
        </w:rPr>
        <w:br/>
      </w:r>
      <w:r w:rsidR="00983773" w:rsidRPr="0098516F">
        <w:rPr>
          <w:rFonts w:ascii="Verdana" w:hAnsi="Verdana" w:cstheme="minorHAnsi"/>
          <w:color w:val="000000" w:themeColor="text1"/>
          <w:shd w:val="clear" w:color="auto" w:fill="FFFFFF"/>
        </w:rPr>
        <w:t>Lumír Stehno</w:t>
      </w:r>
      <w:r w:rsidR="00983773" w:rsidRPr="0098516F">
        <w:rPr>
          <w:rFonts w:ascii="Verdana" w:hAnsi="Verdana" w:cstheme="minorHAnsi"/>
          <w:color w:val="000000" w:themeColor="text1"/>
        </w:rPr>
        <w:br/>
      </w:r>
      <w:r w:rsidR="00983773" w:rsidRPr="0098516F">
        <w:rPr>
          <w:rFonts w:ascii="Verdana" w:hAnsi="Verdana" w:cstheme="minorHAnsi"/>
          <w:color w:val="000000" w:themeColor="text1"/>
          <w:shd w:val="clear" w:color="auto" w:fill="FFFFFF"/>
        </w:rPr>
        <w:t>Masarykovo náměstí 1544</w:t>
      </w:r>
      <w:r w:rsidR="00983773" w:rsidRPr="0098516F">
        <w:rPr>
          <w:rFonts w:ascii="Verdana" w:hAnsi="Verdana" w:cstheme="minorHAnsi"/>
          <w:color w:val="000000" w:themeColor="text1"/>
        </w:rPr>
        <w:br/>
      </w:r>
      <w:r w:rsidR="007D28C0" w:rsidRPr="0098516F">
        <w:rPr>
          <w:rFonts w:ascii="Verdana" w:hAnsi="Verdana" w:cstheme="minorHAnsi"/>
          <w:color w:val="000000" w:themeColor="text1"/>
          <w:shd w:val="clear" w:color="auto" w:fill="FFFFFF"/>
        </w:rPr>
        <w:t xml:space="preserve">530 02 </w:t>
      </w:r>
      <w:r w:rsidR="00983773" w:rsidRPr="0098516F">
        <w:rPr>
          <w:rFonts w:ascii="Verdana" w:hAnsi="Verdana" w:cstheme="minorHAnsi"/>
          <w:color w:val="000000" w:themeColor="text1"/>
          <w:shd w:val="clear" w:color="auto" w:fill="FFFFFF"/>
        </w:rPr>
        <w:t xml:space="preserve">Pardubice </w:t>
      </w:r>
      <w:r w:rsidR="00FA73CD" w:rsidRPr="0098516F">
        <w:rPr>
          <w:rFonts w:ascii="Verdana" w:hAnsi="Verdana" w:cstheme="minorHAnsi"/>
          <w:color w:val="000000" w:themeColor="text1"/>
          <w:shd w:val="clear" w:color="auto" w:fill="FFFFFF"/>
        </w:rPr>
        <w:br/>
      </w:r>
      <w:r w:rsidR="000C1445" w:rsidRPr="0098516F">
        <w:rPr>
          <w:rFonts w:ascii="Verdana" w:hAnsi="Verdana" w:cstheme="minorHAnsi"/>
          <w:color w:val="000000" w:themeColor="text1"/>
          <w:shd w:val="clear" w:color="auto" w:fill="FFFFFF"/>
        </w:rPr>
        <w:t>t</w:t>
      </w:r>
      <w:r w:rsidR="007D28C0" w:rsidRPr="0098516F">
        <w:rPr>
          <w:rFonts w:ascii="Verdana" w:hAnsi="Verdana" w:cstheme="minorHAnsi"/>
          <w:color w:val="000000" w:themeColor="text1"/>
          <w:shd w:val="clear" w:color="auto" w:fill="FFFFFF"/>
        </w:rPr>
        <w:t>el</w:t>
      </w:r>
      <w:r w:rsidR="00983773" w:rsidRPr="0098516F">
        <w:rPr>
          <w:rFonts w:ascii="Verdana" w:hAnsi="Verdana" w:cstheme="minorHAnsi"/>
          <w:color w:val="000000" w:themeColor="text1"/>
          <w:shd w:val="clear" w:color="auto" w:fill="FFFFFF"/>
        </w:rPr>
        <w:t>: 602 454</w:t>
      </w:r>
      <w:r w:rsidR="007D28C0" w:rsidRPr="0098516F">
        <w:rPr>
          <w:rFonts w:ascii="Verdana" w:hAnsi="Verdana" w:cstheme="minorHAnsi"/>
          <w:color w:val="000000" w:themeColor="text1"/>
          <w:shd w:val="clear" w:color="auto" w:fill="FFFFFF"/>
        </w:rPr>
        <w:t> </w:t>
      </w:r>
      <w:r w:rsidR="00983773" w:rsidRPr="0098516F">
        <w:rPr>
          <w:rFonts w:ascii="Verdana" w:hAnsi="Verdana" w:cstheme="minorHAnsi"/>
          <w:color w:val="000000" w:themeColor="text1"/>
          <w:shd w:val="clear" w:color="auto" w:fill="FFFFFF"/>
        </w:rPr>
        <w:t>748</w:t>
      </w:r>
      <w:r w:rsidR="007D28C0" w:rsidRPr="0098516F">
        <w:rPr>
          <w:rFonts w:ascii="Verdana" w:hAnsi="Verdana" w:cstheme="minorHAnsi"/>
          <w:color w:val="000000" w:themeColor="text1"/>
          <w:shd w:val="clear" w:color="auto" w:fill="FFFFFF"/>
        </w:rPr>
        <w:br/>
      </w:r>
      <w:r w:rsidR="000C1445" w:rsidRPr="0098516F">
        <w:rPr>
          <w:rFonts w:ascii="Verdana" w:hAnsi="Verdana" w:cstheme="minorHAnsi"/>
          <w:color w:val="000000" w:themeColor="text1"/>
          <w:shd w:val="clear" w:color="auto" w:fill="FFFFFF"/>
        </w:rPr>
        <w:t>e-</w:t>
      </w:r>
      <w:r w:rsidR="007D28C0" w:rsidRPr="0098516F">
        <w:rPr>
          <w:rFonts w:ascii="Verdana" w:hAnsi="Verdana" w:cstheme="minorHAnsi"/>
          <w:color w:val="000000" w:themeColor="text1"/>
          <w:shd w:val="clear" w:color="auto" w:fill="FFFFFF"/>
        </w:rPr>
        <w:t xml:space="preserve">mail: </w:t>
      </w:r>
      <w:hyperlink r:id="rId6" w:history="1">
        <w:r w:rsidR="00FA73CD" w:rsidRPr="0098516F">
          <w:rPr>
            <w:rStyle w:val="Hypertextovodkaz"/>
            <w:rFonts w:ascii="Verdana" w:hAnsi="Verdana" w:cstheme="minorHAnsi"/>
            <w:color w:val="000000" w:themeColor="text1"/>
            <w:u w:val="none"/>
            <w:shd w:val="clear" w:color="auto" w:fill="FFFFFF"/>
          </w:rPr>
          <w:t>lumirstehno@seznam.cz</w:t>
        </w:r>
      </w:hyperlink>
    </w:p>
    <w:p w14:paraId="522A6E99" w14:textId="140BF6D6" w:rsidR="005D6A7C" w:rsidRPr="0098516F" w:rsidRDefault="00976352" w:rsidP="00983773">
      <w:pPr>
        <w:rPr>
          <w:rStyle w:val="vcard"/>
          <w:rFonts w:ascii="Verdana" w:hAnsi="Verdana" w:cstheme="minorHAnsi"/>
          <w:color w:val="000000" w:themeColor="text1"/>
          <w:shd w:val="clear" w:color="auto" w:fill="FFFFFF"/>
        </w:rPr>
      </w:pPr>
      <w:r w:rsidRPr="0098516F">
        <w:rPr>
          <w:rStyle w:val="vcard"/>
          <w:rFonts w:ascii="Verdana" w:hAnsi="Verdana" w:cstheme="minorHAnsi"/>
          <w:color w:val="000000" w:themeColor="text1"/>
          <w:shd w:val="clear" w:color="auto" w:fill="FFFFFF"/>
        </w:rPr>
        <w:br/>
        <w:t xml:space="preserve">č. j.: </w:t>
      </w:r>
      <w:r w:rsidR="00535D56" w:rsidRPr="0098516F">
        <w:rPr>
          <w:rStyle w:val="vcard"/>
          <w:rFonts w:ascii="Verdana" w:hAnsi="Verdana" w:cstheme="minorHAnsi"/>
          <w:color w:val="000000" w:themeColor="text1"/>
          <w:shd w:val="clear" w:color="auto" w:fill="FFFFFF"/>
        </w:rPr>
        <w:t>GG 199/2023</w:t>
      </w:r>
      <w:r w:rsidRPr="0098516F">
        <w:rPr>
          <w:rStyle w:val="vcard"/>
          <w:rFonts w:ascii="Verdana" w:hAnsi="Verdana" w:cstheme="minorHAnsi"/>
          <w:color w:val="000000" w:themeColor="text1"/>
          <w:shd w:val="clear" w:color="auto" w:fill="FFFFFF"/>
        </w:rPr>
        <w:br/>
        <w:t>Vyřizuje Mgr. Michaela Johnová Čapková</w:t>
      </w:r>
    </w:p>
    <w:p w14:paraId="30B39852" w14:textId="77777777" w:rsidR="005D6A7C" w:rsidRPr="0098516F" w:rsidRDefault="005D6A7C" w:rsidP="00983773">
      <w:pPr>
        <w:rPr>
          <w:rStyle w:val="vcard"/>
          <w:rFonts w:ascii="Verdana" w:hAnsi="Verdana" w:cstheme="minorHAnsi"/>
          <w:color w:val="000000" w:themeColor="text1"/>
          <w:shd w:val="clear" w:color="auto" w:fill="FFFFFF"/>
        </w:rPr>
      </w:pPr>
    </w:p>
    <w:p w14:paraId="29E3A164" w14:textId="4BD244E8" w:rsidR="00535D56" w:rsidRPr="0098516F" w:rsidRDefault="00FA73CD" w:rsidP="00983773">
      <w:pPr>
        <w:rPr>
          <w:rStyle w:val="vcard"/>
          <w:rFonts w:ascii="Verdana" w:hAnsi="Verdana" w:cstheme="minorHAnsi"/>
          <w:color w:val="000000" w:themeColor="text1"/>
          <w:shd w:val="clear" w:color="auto" w:fill="FFFFFF"/>
        </w:rPr>
      </w:pPr>
      <w:r w:rsidRPr="0098516F">
        <w:rPr>
          <w:rStyle w:val="vcard"/>
          <w:rFonts w:ascii="Verdana" w:hAnsi="Verdana" w:cstheme="minorHAnsi"/>
          <w:color w:val="000000" w:themeColor="text1"/>
          <w:shd w:val="clear" w:color="auto" w:fill="FFFFFF"/>
        </w:rPr>
        <w:t>V Pardubicích 24. 2. 2023</w:t>
      </w:r>
    </w:p>
    <w:p w14:paraId="24798217" w14:textId="77777777" w:rsidR="00535D56" w:rsidRPr="0098516F" w:rsidRDefault="00535D56" w:rsidP="00983773">
      <w:pPr>
        <w:rPr>
          <w:rStyle w:val="vcard"/>
          <w:rFonts w:ascii="Verdana" w:hAnsi="Verdana" w:cstheme="minorHAnsi"/>
          <w:color w:val="000000" w:themeColor="text1"/>
          <w:shd w:val="clear" w:color="auto" w:fill="FFFFFF"/>
        </w:rPr>
      </w:pPr>
    </w:p>
    <w:p w14:paraId="73FAFFA7" w14:textId="1F491B53" w:rsidR="004747AE" w:rsidRPr="0098516F" w:rsidRDefault="004747AE" w:rsidP="004747AE">
      <w:pPr>
        <w:jc w:val="both"/>
        <w:rPr>
          <w:rFonts w:ascii="Verdana" w:hAnsi="Verdana"/>
          <w:b/>
          <w:bCs/>
          <w:color w:val="000000" w:themeColor="text1"/>
        </w:rPr>
      </w:pPr>
      <w:r w:rsidRPr="0098516F">
        <w:rPr>
          <w:rFonts w:ascii="Verdana" w:hAnsi="Verdana"/>
          <w:b/>
          <w:bCs/>
          <w:color w:val="000000" w:themeColor="text1"/>
        </w:rPr>
        <w:t>Poskyt</w:t>
      </w:r>
      <w:r w:rsidR="000C1445" w:rsidRPr="0098516F">
        <w:rPr>
          <w:rFonts w:ascii="Verdana" w:hAnsi="Verdana"/>
          <w:b/>
          <w:bCs/>
          <w:color w:val="000000" w:themeColor="text1"/>
        </w:rPr>
        <w:t>nutí</w:t>
      </w:r>
      <w:r w:rsidRPr="0098516F">
        <w:rPr>
          <w:rFonts w:ascii="Verdana" w:hAnsi="Verdana"/>
          <w:b/>
          <w:bCs/>
          <w:color w:val="000000" w:themeColor="text1"/>
        </w:rPr>
        <w:t xml:space="preserve"> informací podle zákona č. 106/1999 Sb., o svobodném přístupu k informacím</w:t>
      </w:r>
    </w:p>
    <w:p w14:paraId="50728C9E" w14:textId="77777777" w:rsidR="000C1445" w:rsidRPr="0098516F" w:rsidRDefault="000C1445" w:rsidP="00983773">
      <w:pPr>
        <w:rPr>
          <w:rStyle w:val="vcard"/>
          <w:rFonts w:ascii="Verdana" w:hAnsi="Verdana" w:cstheme="minorHAnsi"/>
          <w:color w:val="000000" w:themeColor="text1"/>
          <w:shd w:val="clear" w:color="auto" w:fill="FFFFFF"/>
        </w:rPr>
      </w:pPr>
    </w:p>
    <w:p w14:paraId="0511E814" w14:textId="16E938F7" w:rsidR="00FA73CD" w:rsidRPr="0098516F" w:rsidRDefault="000C1445" w:rsidP="00983773">
      <w:pPr>
        <w:rPr>
          <w:rStyle w:val="vcard"/>
          <w:rFonts w:ascii="Verdana" w:hAnsi="Verdana" w:cstheme="minorHAnsi"/>
          <w:color w:val="000000" w:themeColor="text1"/>
          <w:shd w:val="clear" w:color="auto" w:fill="FFFFFF"/>
        </w:rPr>
      </w:pPr>
      <w:r w:rsidRPr="0098516F">
        <w:rPr>
          <w:rStyle w:val="vcard"/>
          <w:rFonts w:ascii="Verdana" w:hAnsi="Verdana" w:cstheme="minorHAnsi"/>
          <w:color w:val="000000" w:themeColor="text1"/>
          <w:shd w:val="clear" w:color="auto" w:fill="FFFFFF"/>
        </w:rPr>
        <w:t>Vážený pane Stehno,</w:t>
      </w:r>
    </w:p>
    <w:p w14:paraId="67588EC1" w14:textId="77777777" w:rsidR="004747AE" w:rsidRPr="000C1445" w:rsidRDefault="004747AE" w:rsidP="00983773">
      <w:pPr>
        <w:rPr>
          <w:rFonts w:ascii="Verdana" w:hAnsi="Verdana" w:cstheme="minorHAnsi"/>
          <w:color w:val="000000"/>
          <w:shd w:val="clear" w:color="auto" w:fill="FFFFFF"/>
        </w:rPr>
      </w:pPr>
    </w:p>
    <w:p w14:paraId="722D5334" w14:textId="538C15DA" w:rsidR="00976352" w:rsidRPr="000C1445" w:rsidRDefault="00D65D85" w:rsidP="004A2F29">
      <w:pPr>
        <w:jc w:val="both"/>
        <w:rPr>
          <w:rFonts w:ascii="Verdana" w:hAnsi="Verdana" w:cstheme="minorHAnsi"/>
          <w:color w:val="000000"/>
          <w:shd w:val="clear" w:color="auto" w:fill="FFFFFF"/>
        </w:rPr>
      </w:pPr>
      <w:r>
        <w:rPr>
          <w:rFonts w:ascii="Verdana" w:hAnsi="Verdana" w:cstheme="minorHAnsi"/>
          <w:color w:val="000000"/>
          <w:shd w:val="clear" w:color="auto" w:fill="FFFFFF"/>
        </w:rPr>
        <w:t>v</w:t>
      </w:r>
      <w:r w:rsidR="000C1445">
        <w:rPr>
          <w:rFonts w:ascii="Verdana" w:hAnsi="Verdana" w:cstheme="minorHAnsi"/>
          <w:color w:val="000000"/>
          <w:shd w:val="clear" w:color="auto" w:fill="FFFFFF"/>
        </w:rPr>
        <w:t xml:space="preserve"> reakci na Vaši žádost doručenou dne 13. 2. 2023 Vám jakožto povinný subjekt dle § 2 odst. 1 zákona č. 106/1999 Sb., o svobodném přístupu k informacím, ve znění pozdějších předpisů, zasílám požadované informace týkající se Gočárovy galerie, konkrétně </w:t>
      </w:r>
      <w:r w:rsidR="005D6A7C" w:rsidRPr="000C1445">
        <w:rPr>
          <w:rFonts w:ascii="Verdana" w:hAnsi="Verdana" w:cstheme="minorHAnsi"/>
          <w:color w:val="000000"/>
          <w:shd w:val="clear" w:color="auto" w:fill="FFFFFF"/>
        </w:rPr>
        <w:t>výběrové</w:t>
      </w:r>
      <w:r w:rsidR="00E139AD" w:rsidRPr="000C1445">
        <w:rPr>
          <w:rFonts w:ascii="Verdana" w:hAnsi="Verdana" w:cstheme="minorHAnsi"/>
          <w:color w:val="000000"/>
          <w:shd w:val="clear" w:color="auto" w:fill="FFFFFF"/>
        </w:rPr>
        <w:t>ho</w:t>
      </w:r>
      <w:r w:rsidR="005D6A7C" w:rsidRPr="000C1445">
        <w:rPr>
          <w:rFonts w:ascii="Verdana" w:hAnsi="Verdana" w:cstheme="minorHAnsi"/>
          <w:color w:val="000000"/>
          <w:shd w:val="clear" w:color="auto" w:fill="FFFFFF"/>
        </w:rPr>
        <w:t xml:space="preserve"> řízení na pronájem kavárny</w:t>
      </w:r>
      <w:r w:rsidR="000C1445">
        <w:rPr>
          <w:rFonts w:ascii="Verdana" w:hAnsi="Verdana" w:cstheme="minorHAnsi"/>
          <w:color w:val="000000"/>
          <w:shd w:val="clear" w:color="auto" w:fill="FFFFFF"/>
        </w:rPr>
        <w:t>.</w:t>
      </w:r>
    </w:p>
    <w:p w14:paraId="0AD640FA" w14:textId="77777777" w:rsidR="008E23F9" w:rsidRPr="000C1445" w:rsidRDefault="00983773" w:rsidP="00117239">
      <w:pPr>
        <w:pStyle w:val="Odstavecseseznamem"/>
        <w:numPr>
          <w:ilvl w:val="0"/>
          <w:numId w:val="1"/>
        </w:numPr>
        <w:rPr>
          <w:rFonts w:ascii="Verdana" w:hAnsi="Verdana" w:cstheme="minorHAnsi"/>
          <w:color w:val="000000"/>
          <w:shd w:val="clear" w:color="auto" w:fill="FFFFFF"/>
        </w:rPr>
      </w:pPr>
      <w:r w:rsidRPr="000C1445">
        <w:rPr>
          <w:rFonts w:ascii="Verdana" w:hAnsi="Verdana" w:cstheme="minorHAnsi"/>
          <w:color w:val="000000"/>
          <w:shd w:val="clear" w:color="auto" w:fill="FFFFFF"/>
        </w:rPr>
        <w:t>jméno a IČ vítěze výběrového řízení</w:t>
      </w:r>
      <w:r w:rsidR="008E23F9" w:rsidRPr="000C1445">
        <w:rPr>
          <w:rFonts w:ascii="Verdana" w:hAnsi="Verdana" w:cstheme="minorHAnsi"/>
          <w:color w:val="000000"/>
          <w:shd w:val="clear" w:color="auto" w:fill="FFFFFF"/>
        </w:rPr>
        <w:t xml:space="preserve"> </w:t>
      </w:r>
    </w:p>
    <w:p w14:paraId="2C3F8C03" w14:textId="545BCC2F" w:rsidR="00117239" w:rsidRPr="000C1445" w:rsidRDefault="008E23F9" w:rsidP="008E23F9">
      <w:pPr>
        <w:pStyle w:val="Odstavecseseznamem"/>
        <w:ind w:left="643"/>
        <w:rPr>
          <w:rFonts w:ascii="Verdana" w:hAnsi="Verdana" w:cstheme="minorHAnsi"/>
          <w:b/>
          <w:bCs/>
          <w:color w:val="000000"/>
          <w:shd w:val="clear" w:color="auto" w:fill="FFFFFF"/>
        </w:rPr>
      </w:pPr>
      <w:r w:rsidRPr="000C1445">
        <w:rPr>
          <w:rFonts w:ascii="Verdana" w:hAnsi="Verdana" w:cstheme="minorHAnsi"/>
          <w:b/>
          <w:bCs/>
          <w:color w:val="000000"/>
          <w:shd w:val="clear" w:color="auto" w:fill="FFFFFF"/>
        </w:rPr>
        <w:t>Galerie Café Pardubice s.r.o.</w:t>
      </w:r>
      <w:r w:rsidR="000C1445">
        <w:rPr>
          <w:rFonts w:ascii="Verdana" w:hAnsi="Verdana" w:cstheme="minorHAnsi"/>
          <w:b/>
          <w:bCs/>
          <w:color w:val="000000"/>
          <w:shd w:val="clear" w:color="auto" w:fill="FFFFFF"/>
        </w:rPr>
        <w:t>,</w:t>
      </w:r>
      <w:r w:rsidRPr="000C1445">
        <w:rPr>
          <w:rFonts w:ascii="Verdana" w:hAnsi="Verdana" w:cstheme="minorHAnsi"/>
          <w:b/>
          <w:bCs/>
          <w:color w:val="000000"/>
          <w:shd w:val="clear" w:color="auto" w:fill="FFFFFF"/>
        </w:rPr>
        <w:t xml:space="preserve"> IČO 06601596</w:t>
      </w:r>
    </w:p>
    <w:p w14:paraId="71B48415" w14:textId="1C2194F9" w:rsidR="00117239" w:rsidRDefault="00983773" w:rsidP="00117239">
      <w:pPr>
        <w:pStyle w:val="Odstavecseseznamem"/>
        <w:numPr>
          <w:ilvl w:val="0"/>
          <w:numId w:val="1"/>
        </w:numPr>
        <w:rPr>
          <w:rFonts w:ascii="Verdana" w:hAnsi="Verdana" w:cstheme="minorHAnsi"/>
          <w:color w:val="000000"/>
          <w:shd w:val="clear" w:color="auto" w:fill="FFFFFF"/>
        </w:rPr>
      </w:pPr>
      <w:r w:rsidRPr="000C1445">
        <w:rPr>
          <w:rFonts w:ascii="Verdana" w:hAnsi="Verdana" w:cstheme="minorHAnsi"/>
          <w:color w:val="000000"/>
          <w:shd w:val="clear" w:color="auto" w:fill="FFFFFF"/>
        </w:rPr>
        <w:t>délka nájemní smlouvy</w:t>
      </w:r>
      <w:r w:rsidR="00E91C1B" w:rsidRPr="000C1445">
        <w:rPr>
          <w:rFonts w:ascii="Verdana" w:hAnsi="Verdana" w:cstheme="minorHAnsi"/>
          <w:color w:val="000000"/>
          <w:shd w:val="clear" w:color="auto" w:fill="FFFFFF"/>
        </w:rPr>
        <w:t xml:space="preserve"> </w:t>
      </w:r>
    </w:p>
    <w:p w14:paraId="4F5CDF03" w14:textId="08547F25" w:rsidR="000C1445" w:rsidRPr="000C1445" w:rsidRDefault="000C1445" w:rsidP="000C1445">
      <w:pPr>
        <w:pStyle w:val="Odstavecseseznamem"/>
        <w:ind w:left="643"/>
        <w:rPr>
          <w:rFonts w:ascii="Verdana" w:hAnsi="Verdana" w:cstheme="minorHAnsi"/>
          <w:b/>
          <w:bCs/>
          <w:color w:val="000000"/>
          <w:shd w:val="clear" w:color="auto" w:fill="FFFFFF"/>
        </w:rPr>
      </w:pPr>
      <w:r>
        <w:rPr>
          <w:rFonts w:ascii="Verdana" w:hAnsi="Verdana" w:cstheme="minorHAnsi"/>
          <w:b/>
          <w:bCs/>
          <w:color w:val="000000"/>
          <w:shd w:val="clear" w:color="auto" w:fill="FFFFFF"/>
        </w:rPr>
        <w:t>S</w:t>
      </w:r>
      <w:r w:rsidRPr="000C1445">
        <w:rPr>
          <w:rFonts w:ascii="Verdana" w:hAnsi="Verdana" w:cstheme="minorHAnsi"/>
          <w:b/>
          <w:bCs/>
          <w:color w:val="000000"/>
          <w:shd w:val="clear" w:color="auto" w:fill="FFFFFF"/>
        </w:rPr>
        <w:t>mlouva dosud nebyla uzavřena</w:t>
      </w:r>
      <w:r>
        <w:rPr>
          <w:rFonts w:ascii="Verdana" w:hAnsi="Verdana" w:cstheme="minorHAnsi"/>
          <w:b/>
          <w:bCs/>
          <w:color w:val="000000"/>
          <w:shd w:val="clear" w:color="auto" w:fill="FFFFFF"/>
        </w:rPr>
        <w:t>.</w:t>
      </w:r>
    </w:p>
    <w:p w14:paraId="262F4C45" w14:textId="7F8DB659" w:rsidR="00434396" w:rsidRPr="000C1445" w:rsidRDefault="00983773" w:rsidP="00117239">
      <w:pPr>
        <w:pStyle w:val="Odstavecseseznamem"/>
        <w:numPr>
          <w:ilvl w:val="0"/>
          <w:numId w:val="1"/>
        </w:numPr>
        <w:rPr>
          <w:rFonts w:ascii="Verdana" w:hAnsi="Verdana" w:cstheme="minorHAnsi"/>
          <w:color w:val="000000"/>
          <w:shd w:val="clear" w:color="auto" w:fill="FFFFFF"/>
        </w:rPr>
      </w:pPr>
      <w:r w:rsidRPr="000C1445">
        <w:rPr>
          <w:rFonts w:ascii="Verdana" w:hAnsi="Verdana" w:cstheme="minorHAnsi"/>
          <w:color w:val="000000"/>
          <w:shd w:val="clear" w:color="auto" w:fill="FFFFFF"/>
        </w:rPr>
        <w:t>hodnotící kritéria a jejich váha</w:t>
      </w:r>
      <w:r w:rsidR="00144E21" w:rsidRPr="000C1445">
        <w:rPr>
          <w:rFonts w:ascii="Verdana" w:hAnsi="Verdana" w:cstheme="minorHAnsi"/>
          <w:color w:val="000000"/>
          <w:shd w:val="clear" w:color="auto" w:fill="FFFFFF"/>
        </w:rPr>
        <w:t xml:space="preserve"> </w:t>
      </w:r>
    </w:p>
    <w:p w14:paraId="56862255" w14:textId="4DC60066" w:rsidR="00117239" w:rsidRPr="000C1445" w:rsidRDefault="000C1445" w:rsidP="00434396">
      <w:pPr>
        <w:pStyle w:val="Odstavecseseznamem"/>
        <w:ind w:left="643"/>
        <w:rPr>
          <w:rFonts w:ascii="Verdana" w:hAnsi="Verdana" w:cstheme="minorHAnsi"/>
          <w:color w:val="000000"/>
          <w:shd w:val="clear" w:color="auto" w:fill="FFFFFF"/>
        </w:rPr>
      </w:pPr>
      <w:r>
        <w:rPr>
          <w:rFonts w:ascii="Verdana" w:hAnsi="Verdana" w:cstheme="minorHAnsi"/>
          <w:b/>
          <w:bCs/>
          <w:color w:val="000000"/>
          <w:shd w:val="clear" w:color="auto" w:fill="FFFFFF"/>
        </w:rPr>
        <w:t>V</w:t>
      </w:r>
      <w:r w:rsidR="00144E21" w:rsidRPr="000C1445">
        <w:rPr>
          <w:rFonts w:ascii="Verdana" w:hAnsi="Verdana" w:cstheme="minorHAnsi"/>
          <w:b/>
          <w:bCs/>
          <w:color w:val="000000"/>
          <w:shd w:val="clear" w:color="auto" w:fill="FFFFFF"/>
        </w:rPr>
        <w:t>eškeré informace viz příloha</w:t>
      </w:r>
      <w:r w:rsidR="00AC19AA">
        <w:rPr>
          <w:rFonts w:ascii="Verdana" w:hAnsi="Verdana" w:cstheme="minorHAnsi"/>
          <w:b/>
          <w:bCs/>
          <w:color w:val="000000"/>
          <w:shd w:val="clear" w:color="auto" w:fill="FFFFFF"/>
        </w:rPr>
        <w:t>.</w:t>
      </w:r>
    </w:p>
    <w:p w14:paraId="006C53DB" w14:textId="77777777" w:rsidR="008E23F9" w:rsidRPr="000C1445" w:rsidRDefault="00983773" w:rsidP="008E23F9">
      <w:pPr>
        <w:pStyle w:val="Odstavecseseznamem"/>
        <w:numPr>
          <w:ilvl w:val="0"/>
          <w:numId w:val="1"/>
        </w:numPr>
        <w:rPr>
          <w:rFonts w:ascii="Verdana" w:hAnsi="Verdana" w:cstheme="minorHAnsi"/>
          <w:b/>
          <w:bCs/>
          <w:color w:val="000000"/>
          <w:shd w:val="clear" w:color="auto" w:fill="FFFFFF"/>
        </w:rPr>
      </w:pPr>
      <w:r w:rsidRPr="000C1445">
        <w:rPr>
          <w:rFonts w:ascii="Verdana" w:hAnsi="Verdana" w:cstheme="minorHAnsi"/>
          <w:color w:val="000000"/>
          <w:shd w:val="clear" w:color="auto" w:fill="FFFFFF"/>
        </w:rPr>
        <w:t xml:space="preserve">seznam členů výběrové komise vč. profesní specializace </w:t>
      </w:r>
      <w:r w:rsidR="00117239" w:rsidRPr="000C1445">
        <w:rPr>
          <w:rFonts w:ascii="Verdana" w:hAnsi="Verdana" w:cstheme="minorHAnsi"/>
          <w:color w:val="000000"/>
          <w:shd w:val="clear" w:color="auto" w:fill="FFFFFF"/>
        </w:rPr>
        <w:br/>
      </w:r>
      <w:r w:rsidR="00117239" w:rsidRPr="000C1445">
        <w:rPr>
          <w:rStyle w:val="Siln"/>
          <w:rFonts w:ascii="Verdana" w:hAnsi="Verdana" w:cstheme="minorHAnsi"/>
          <w:color w:val="000000"/>
          <w:shd w:val="clear" w:color="auto" w:fill="FFFFFF"/>
        </w:rPr>
        <w:t xml:space="preserve">Mgr. et Mgr. Klára Zářecká, </w:t>
      </w:r>
      <w:proofErr w:type="spellStart"/>
      <w:r w:rsidR="00117239" w:rsidRPr="000C1445">
        <w:rPr>
          <w:rStyle w:val="Siln"/>
          <w:rFonts w:ascii="Verdana" w:hAnsi="Verdana" w:cstheme="minorHAnsi"/>
          <w:color w:val="000000"/>
          <w:shd w:val="clear" w:color="auto" w:fill="FFFFFF"/>
        </w:rPr>
        <w:t>Ph</w:t>
      </w:r>
      <w:proofErr w:type="spellEnd"/>
      <w:r w:rsidR="00117239" w:rsidRPr="000C1445">
        <w:rPr>
          <w:rStyle w:val="Siln"/>
          <w:rFonts w:ascii="Verdana" w:hAnsi="Verdana" w:cstheme="minorHAnsi"/>
          <w:color w:val="000000"/>
          <w:shd w:val="clear" w:color="auto" w:fill="FFFFFF"/>
        </w:rPr>
        <w:t>. D.</w:t>
      </w:r>
      <w:r w:rsidR="00117239" w:rsidRPr="00152640">
        <w:rPr>
          <w:rStyle w:val="Siln"/>
          <w:rFonts w:ascii="Verdana" w:hAnsi="Verdana" w:cstheme="minorHAnsi"/>
          <w:b w:val="0"/>
          <w:bCs w:val="0"/>
          <w:color w:val="000000"/>
          <w:shd w:val="clear" w:color="auto" w:fill="FFFFFF"/>
        </w:rPr>
        <w:t>,</w:t>
      </w:r>
      <w:r w:rsidR="00117239" w:rsidRPr="000C1445">
        <w:rPr>
          <w:rStyle w:val="Siln"/>
          <w:rFonts w:ascii="Verdana" w:hAnsi="Verdana" w:cstheme="minorHAnsi"/>
          <w:b w:val="0"/>
          <w:bCs w:val="0"/>
          <w:color w:val="000000"/>
          <w:shd w:val="clear" w:color="auto" w:fill="FFFFFF"/>
        </w:rPr>
        <w:t xml:space="preserve"> </w:t>
      </w:r>
      <w:r w:rsidR="008E23F9" w:rsidRPr="000C1445">
        <w:rPr>
          <w:rFonts w:ascii="Verdana" w:hAnsi="Verdana" w:cstheme="minorHAnsi"/>
          <w:color w:val="000000"/>
          <w:shd w:val="clear" w:color="auto" w:fill="FFFFFF"/>
        </w:rPr>
        <w:t>ředitelka Gočárovy galerie, historička umění, galerijní pedagožka</w:t>
      </w:r>
    </w:p>
    <w:p w14:paraId="470B1081" w14:textId="77777777" w:rsidR="008E23F9" w:rsidRPr="000C1445" w:rsidRDefault="00117239" w:rsidP="008E23F9">
      <w:pPr>
        <w:pStyle w:val="Odstavecseseznamem"/>
        <w:ind w:left="643"/>
        <w:rPr>
          <w:rFonts w:ascii="Verdana" w:hAnsi="Verdana" w:cstheme="minorHAnsi"/>
          <w:color w:val="000000"/>
          <w:shd w:val="clear" w:color="auto" w:fill="FFFFFF"/>
        </w:rPr>
      </w:pPr>
      <w:r w:rsidRPr="000C1445">
        <w:rPr>
          <w:rFonts w:ascii="Verdana" w:hAnsi="Verdana" w:cstheme="minorHAnsi"/>
          <w:b/>
          <w:bCs/>
          <w:color w:val="000000"/>
          <w:shd w:val="clear" w:color="auto" w:fill="FFFFFF"/>
        </w:rPr>
        <w:t>Ing. Milena Kliková Skálová</w:t>
      </w:r>
      <w:r w:rsidR="008E23F9" w:rsidRPr="00152640">
        <w:rPr>
          <w:rFonts w:ascii="Verdana" w:hAnsi="Verdana" w:cstheme="minorHAnsi"/>
          <w:color w:val="000000"/>
          <w:shd w:val="clear" w:color="auto" w:fill="FFFFFF"/>
        </w:rPr>
        <w:t>,</w:t>
      </w:r>
      <w:r w:rsidR="008E23F9" w:rsidRPr="000C1445">
        <w:rPr>
          <w:rFonts w:ascii="Verdana" w:hAnsi="Verdana" w:cstheme="minorHAnsi"/>
          <w:b/>
          <w:bCs/>
          <w:color w:val="000000"/>
          <w:shd w:val="clear" w:color="auto" w:fill="FFFFFF"/>
        </w:rPr>
        <w:t xml:space="preserve"> </w:t>
      </w:r>
      <w:r w:rsidR="008E23F9" w:rsidRPr="000C1445">
        <w:rPr>
          <w:rFonts w:ascii="Verdana" w:hAnsi="Verdana" w:cstheme="minorHAnsi"/>
          <w:color w:val="000000"/>
          <w:shd w:val="clear" w:color="auto" w:fill="FFFFFF"/>
        </w:rPr>
        <w:t>vedoucí Rozpočtového oddělení, rozpočtářka, ekonomka</w:t>
      </w:r>
    </w:p>
    <w:p w14:paraId="32D5F62C" w14:textId="77777777" w:rsidR="008E23F9" w:rsidRPr="000C1445" w:rsidRDefault="008E23F9" w:rsidP="008E23F9">
      <w:pPr>
        <w:pStyle w:val="Odstavecseseznamem"/>
        <w:ind w:left="643"/>
        <w:rPr>
          <w:rFonts w:ascii="Verdana" w:hAnsi="Verdana" w:cstheme="minorHAnsi"/>
          <w:color w:val="000000"/>
          <w:shd w:val="clear" w:color="auto" w:fill="FFFFFF"/>
        </w:rPr>
      </w:pPr>
      <w:r w:rsidRPr="000C1445">
        <w:rPr>
          <w:rStyle w:val="Siln"/>
          <w:rFonts w:ascii="Verdana" w:hAnsi="Verdana" w:cstheme="minorHAnsi"/>
          <w:color w:val="000000"/>
          <w:shd w:val="clear" w:color="auto" w:fill="FFFFFF"/>
        </w:rPr>
        <w:t>Mgr. Eliška Jedličková</w:t>
      </w:r>
      <w:r w:rsidRPr="00152640">
        <w:rPr>
          <w:rFonts w:ascii="Verdana" w:hAnsi="Verdana" w:cstheme="minorHAnsi"/>
          <w:color w:val="000000"/>
        </w:rPr>
        <w:t>,</w:t>
      </w:r>
      <w:r w:rsidRPr="000C1445">
        <w:rPr>
          <w:rFonts w:ascii="Verdana" w:hAnsi="Verdana" w:cstheme="minorHAnsi"/>
          <w:color w:val="000000"/>
        </w:rPr>
        <w:t xml:space="preserve"> </w:t>
      </w:r>
      <w:r w:rsidRPr="000C1445">
        <w:rPr>
          <w:rFonts w:ascii="Verdana" w:hAnsi="Verdana" w:cstheme="minorHAnsi"/>
          <w:color w:val="000000"/>
          <w:shd w:val="clear" w:color="auto" w:fill="FFFFFF"/>
        </w:rPr>
        <w:t>zástupkyně ředitelky, vedoucí Odborného oddělení, kurátorka podsbírky obrazů, historička umění</w:t>
      </w:r>
    </w:p>
    <w:p w14:paraId="7A6B03D7" w14:textId="77777777" w:rsidR="008E23F9" w:rsidRPr="000C1445" w:rsidRDefault="008E23F9" w:rsidP="008E23F9">
      <w:pPr>
        <w:pStyle w:val="Odstavecseseznamem"/>
        <w:ind w:left="643"/>
        <w:rPr>
          <w:rFonts w:ascii="Verdana" w:hAnsi="Verdana" w:cstheme="minorHAnsi"/>
          <w:color w:val="000000"/>
          <w:shd w:val="clear" w:color="auto" w:fill="FFFFFF"/>
        </w:rPr>
      </w:pPr>
      <w:r w:rsidRPr="000C1445">
        <w:rPr>
          <w:rStyle w:val="Siln"/>
          <w:rFonts w:ascii="Verdana" w:hAnsi="Verdana" w:cstheme="minorHAnsi"/>
          <w:color w:val="000000"/>
          <w:shd w:val="clear" w:color="auto" w:fill="FFFFFF"/>
        </w:rPr>
        <w:t>Mgr. Michaela Johnová Čapková</w:t>
      </w:r>
      <w:r w:rsidRPr="00152640">
        <w:rPr>
          <w:rFonts w:ascii="Verdana" w:hAnsi="Verdana" w:cstheme="minorHAnsi"/>
          <w:color w:val="000000"/>
        </w:rPr>
        <w:t>,</w:t>
      </w:r>
      <w:r w:rsidRPr="000C1445">
        <w:rPr>
          <w:rFonts w:ascii="Verdana" w:hAnsi="Verdana" w:cstheme="minorHAnsi"/>
          <w:color w:val="000000"/>
        </w:rPr>
        <w:t xml:space="preserve"> </w:t>
      </w:r>
      <w:r w:rsidRPr="000C1445">
        <w:rPr>
          <w:rFonts w:ascii="Verdana" w:hAnsi="Verdana" w:cstheme="minorHAnsi"/>
          <w:color w:val="000000"/>
          <w:shd w:val="clear" w:color="auto" w:fill="FFFFFF"/>
        </w:rPr>
        <w:t>vedoucí PR oddělení, manažerka, marketing, dlouholetá praxe v kavárenském provozu</w:t>
      </w:r>
    </w:p>
    <w:p w14:paraId="7A91C918" w14:textId="77777777" w:rsidR="008E23F9" w:rsidRPr="000C1445" w:rsidRDefault="008E23F9" w:rsidP="008E23F9">
      <w:pPr>
        <w:pStyle w:val="Odstavecseseznamem"/>
        <w:ind w:left="643"/>
        <w:rPr>
          <w:rFonts w:ascii="Verdana" w:hAnsi="Verdana" w:cstheme="minorHAnsi"/>
          <w:color w:val="000000"/>
          <w:shd w:val="clear" w:color="auto" w:fill="FFFFFF"/>
        </w:rPr>
      </w:pPr>
      <w:r w:rsidRPr="000C1445">
        <w:rPr>
          <w:rStyle w:val="Siln"/>
          <w:rFonts w:ascii="Verdana" w:hAnsi="Verdana" w:cstheme="minorHAnsi"/>
          <w:color w:val="000000"/>
          <w:shd w:val="clear" w:color="auto" w:fill="FFFFFF"/>
        </w:rPr>
        <w:t>Ing. Jan Holík</w:t>
      </w:r>
      <w:r w:rsidRPr="000C1445">
        <w:rPr>
          <w:rFonts w:ascii="Verdana" w:hAnsi="Verdana" w:cstheme="minorHAnsi"/>
          <w:color w:val="000000"/>
        </w:rPr>
        <w:t xml:space="preserve">, </w:t>
      </w:r>
      <w:r w:rsidRPr="000C1445">
        <w:rPr>
          <w:rFonts w:ascii="Verdana" w:hAnsi="Verdana" w:cstheme="minorHAnsi"/>
          <w:color w:val="000000"/>
          <w:shd w:val="clear" w:color="auto" w:fill="FFFFFF"/>
        </w:rPr>
        <w:t>vedoucí Technického, provozního a investičního oddělení, investiční technik</w:t>
      </w:r>
    </w:p>
    <w:p w14:paraId="0844FB1E" w14:textId="77777777" w:rsidR="008E23F9" w:rsidRPr="000C1445" w:rsidRDefault="008E23F9" w:rsidP="008E23F9">
      <w:pPr>
        <w:pStyle w:val="Odstavecseseznamem"/>
        <w:ind w:left="643"/>
        <w:rPr>
          <w:rFonts w:ascii="Verdana" w:hAnsi="Verdana" w:cstheme="minorHAnsi"/>
          <w:color w:val="000000"/>
          <w:shd w:val="clear" w:color="auto" w:fill="FFFFFF"/>
        </w:rPr>
      </w:pPr>
      <w:r w:rsidRPr="000C1445">
        <w:rPr>
          <w:rStyle w:val="Siln"/>
          <w:rFonts w:ascii="Verdana" w:hAnsi="Verdana" w:cstheme="minorHAnsi"/>
          <w:color w:val="000000"/>
          <w:shd w:val="clear" w:color="auto" w:fill="FFFFFF"/>
        </w:rPr>
        <w:t xml:space="preserve">Mgr. Tereza </w:t>
      </w:r>
      <w:proofErr w:type="spellStart"/>
      <w:r w:rsidRPr="000C1445">
        <w:rPr>
          <w:rStyle w:val="Siln"/>
          <w:rFonts w:ascii="Verdana" w:hAnsi="Verdana" w:cstheme="minorHAnsi"/>
          <w:color w:val="000000"/>
          <w:shd w:val="clear" w:color="auto" w:fill="FFFFFF"/>
        </w:rPr>
        <w:t>Adolfová</w:t>
      </w:r>
      <w:proofErr w:type="spellEnd"/>
      <w:r w:rsidRPr="000C1445">
        <w:rPr>
          <w:rFonts w:ascii="Verdana" w:hAnsi="Verdana" w:cstheme="minorHAnsi"/>
          <w:color w:val="000000"/>
        </w:rPr>
        <w:t xml:space="preserve">, </w:t>
      </w:r>
      <w:r w:rsidRPr="000C1445">
        <w:rPr>
          <w:rFonts w:ascii="Verdana" w:hAnsi="Verdana" w:cstheme="minorHAnsi"/>
          <w:color w:val="000000"/>
          <w:shd w:val="clear" w:color="auto" w:fill="FFFFFF"/>
        </w:rPr>
        <w:t xml:space="preserve">vedoucí Vzdělávacího oddělení, </w:t>
      </w:r>
      <w:proofErr w:type="spellStart"/>
      <w:r w:rsidRPr="000C1445">
        <w:rPr>
          <w:rFonts w:ascii="Verdana" w:hAnsi="Verdana" w:cstheme="minorHAnsi"/>
          <w:color w:val="000000"/>
          <w:shd w:val="clear" w:color="auto" w:fill="FFFFFF"/>
        </w:rPr>
        <w:t>edukátorka</w:t>
      </w:r>
      <w:proofErr w:type="spellEnd"/>
    </w:p>
    <w:p w14:paraId="5DA8923E" w14:textId="4B3D4320" w:rsidR="008E23F9" w:rsidRPr="000C1445" w:rsidRDefault="008E23F9" w:rsidP="008E23F9">
      <w:pPr>
        <w:pStyle w:val="Odstavecseseznamem"/>
        <w:ind w:left="643"/>
        <w:rPr>
          <w:rFonts w:ascii="Verdana" w:hAnsi="Verdana" w:cstheme="minorHAnsi"/>
          <w:b/>
          <w:bCs/>
          <w:color w:val="000000"/>
          <w:shd w:val="clear" w:color="auto" w:fill="FFFFFF"/>
        </w:rPr>
      </w:pPr>
      <w:r w:rsidRPr="000C1445">
        <w:rPr>
          <w:rStyle w:val="Siln"/>
          <w:rFonts w:ascii="Verdana" w:hAnsi="Verdana" w:cstheme="minorHAnsi"/>
          <w:color w:val="000000"/>
          <w:shd w:val="clear" w:color="auto" w:fill="FFFFFF"/>
        </w:rPr>
        <w:t>Mgr. Eliška Burdová</w:t>
      </w:r>
      <w:r w:rsidRPr="000C1445">
        <w:rPr>
          <w:rFonts w:ascii="Verdana" w:hAnsi="Verdana" w:cstheme="minorHAnsi"/>
          <w:color w:val="000000"/>
        </w:rPr>
        <w:t xml:space="preserve">, </w:t>
      </w:r>
      <w:r w:rsidRPr="000C1445">
        <w:rPr>
          <w:rFonts w:ascii="Verdana" w:hAnsi="Verdana" w:cstheme="minorHAnsi"/>
          <w:color w:val="000000"/>
          <w:shd w:val="clear" w:color="auto" w:fill="FFFFFF"/>
        </w:rPr>
        <w:t>kurátorka podsbírky kresby a grafiky, historička umění</w:t>
      </w:r>
    </w:p>
    <w:p w14:paraId="1446EC83" w14:textId="77777777" w:rsidR="00117239" w:rsidRPr="000C1445" w:rsidRDefault="00117239" w:rsidP="00117239">
      <w:pPr>
        <w:ind w:left="360"/>
        <w:rPr>
          <w:rFonts w:ascii="Verdana" w:hAnsi="Verdana" w:cstheme="minorHAnsi"/>
          <w:color w:val="003399"/>
          <w:shd w:val="clear" w:color="auto" w:fill="FFFFFF"/>
        </w:rPr>
      </w:pPr>
    </w:p>
    <w:p w14:paraId="171B1582" w14:textId="77777777" w:rsidR="00640332" w:rsidRPr="000C1445" w:rsidRDefault="00117239" w:rsidP="00117239">
      <w:pPr>
        <w:ind w:left="360"/>
        <w:rPr>
          <w:rFonts w:ascii="Verdana" w:hAnsi="Verdana" w:cstheme="minorHAnsi"/>
          <w:shd w:val="clear" w:color="auto" w:fill="FFFFFF"/>
        </w:rPr>
      </w:pPr>
      <w:r w:rsidRPr="000C1445">
        <w:rPr>
          <w:rFonts w:ascii="Verdana" w:hAnsi="Verdana" w:cstheme="minorHAnsi"/>
          <w:shd w:val="clear" w:color="auto" w:fill="FFFFFF"/>
        </w:rPr>
        <w:t xml:space="preserve">Členy komise bylo 7 zaměstnanců galerie. Protože byli přihlášeni 2 uchazeči, bylo bodové hodnocení stanoveno na 2 a 1 bod. Všech 7 zaměstnanců ohodnotilo podnikatelský záměr společnosti Galerie Café Pardubice s.r.o. po 2 bodech, tudíž získal 14 bodů, nabídka </w:t>
      </w:r>
      <w:r w:rsidR="00640332" w:rsidRPr="000C1445">
        <w:rPr>
          <w:rFonts w:ascii="Verdana" w:hAnsi="Verdana" w:cstheme="minorHAnsi"/>
          <w:shd w:val="clear" w:color="auto" w:fill="FFFFFF"/>
        </w:rPr>
        <w:t xml:space="preserve">společnosti </w:t>
      </w:r>
      <w:proofErr w:type="spellStart"/>
      <w:r w:rsidR="008E23F9" w:rsidRPr="000C1445">
        <w:rPr>
          <w:rFonts w:ascii="Verdana" w:hAnsi="Verdana" w:cstheme="minorHAnsi"/>
          <w:shd w:val="clear" w:color="auto" w:fill="FFFFFF"/>
        </w:rPr>
        <w:t>Epifany</w:t>
      </w:r>
      <w:proofErr w:type="spellEnd"/>
      <w:r w:rsidR="008E23F9" w:rsidRPr="000C1445">
        <w:rPr>
          <w:rFonts w:ascii="Verdana" w:hAnsi="Verdana" w:cstheme="minorHAnsi"/>
          <w:shd w:val="clear" w:color="auto" w:fill="FFFFFF"/>
        </w:rPr>
        <w:t xml:space="preserve"> </w:t>
      </w:r>
      <w:r w:rsidR="00640332" w:rsidRPr="000C1445">
        <w:rPr>
          <w:rFonts w:ascii="Verdana" w:hAnsi="Verdana" w:cstheme="minorHAnsi"/>
          <w:shd w:val="clear" w:color="auto" w:fill="FFFFFF"/>
        </w:rPr>
        <w:t xml:space="preserve">s.r.o. </w:t>
      </w:r>
      <w:r w:rsidRPr="000C1445">
        <w:rPr>
          <w:rFonts w:ascii="Verdana" w:hAnsi="Verdana" w:cstheme="minorHAnsi"/>
          <w:shd w:val="clear" w:color="auto" w:fill="FFFFFF"/>
        </w:rPr>
        <w:t xml:space="preserve">7 bodů. </w:t>
      </w:r>
    </w:p>
    <w:p w14:paraId="17658B25" w14:textId="4ADBF577" w:rsidR="00117239" w:rsidRPr="000C1445" w:rsidRDefault="00117239" w:rsidP="00117239">
      <w:pPr>
        <w:ind w:left="360"/>
        <w:rPr>
          <w:rFonts w:ascii="Verdana" w:hAnsi="Verdana" w:cstheme="minorHAnsi"/>
          <w:shd w:val="clear" w:color="auto" w:fill="FFFFFF"/>
        </w:rPr>
      </w:pPr>
      <w:r w:rsidRPr="000C1445">
        <w:rPr>
          <w:rFonts w:ascii="Verdana" w:hAnsi="Verdana" w:cstheme="minorHAnsi"/>
          <w:shd w:val="clear" w:color="auto" w:fill="FFFFFF"/>
        </w:rPr>
        <w:t xml:space="preserve">Podnikatelský záměr </w:t>
      </w:r>
      <w:r w:rsidR="00640332" w:rsidRPr="000C1445">
        <w:rPr>
          <w:rFonts w:ascii="Verdana" w:hAnsi="Verdana" w:cstheme="minorHAnsi"/>
          <w:shd w:val="clear" w:color="auto" w:fill="FFFFFF"/>
        </w:rPr>
        <w:t xml:space="preserve">Galerie Café Pardubice s.r.o. </w:t>
      </w:r>
      <w:r w:rsidRPr="000C1445">
        <w:rPr>
          <w:rFonts w:ascii="Verdana" w:hAnsi="Verdana" w:cstheme="minorHAnsi"/>
          <w:shd w:val="clear" w:color="auto" w:fill="FFFFFF"/>
        </w:rPr>
        <w:t>byl pestřejší, co se týkalo nabízeného sortimentu</w:t>
      </w:r>
      <w:r w:rsidR="00AC19AA">
        <w:rPr>
          <w:rFonts w:ascii="Verdana" w:hAnsi="Verdana" w:cstheme="minorHAnsi"/>
          <w:shd w:val="clear" w:color="auto" w:fill="FFFFFF"/>
        </w:rPr>
        <w:t>, účastník výběrového řízení</w:t>
      </w:r>
      <w:r w:rsidRPr="000C1445">
        <w:rPr>
          <w:rFonts w:ascii="Verdana" w:hAnsi="Verdana" w:cstheme="minorHAnsi"/>
          <w:shd w:val="clear" w:color="auto" w:fill="FFFFFF"/>
        </w:rPr>
        <w:t xml:space="preserve"> rovněž</w:t>
      </w:r>
      <w:r w:rsidR="00AC19AA">
        <w:rPr>
          <w:rFonts w:ascii="Verdana" w:hAnsi="Verdana" w:cstheme="minorHAnsi"/>
          <w:shd w:val="clear" w:color="auto" w:fill="FFFFFF"/>
        </w:rPr>
        <w:t xml:space="preserve"> nabízel</w:t>
      </w:r>
      <w:r w:rsidR="00640332" w:rsidRPr="000C1445">
        <w:rPr>
          <w:rFonts w:ascii="Verdana" w:hAnsi="Verdana" w:cstheme="minorHAnsi"/>
          <w:shd w:val="clear" w:color="auto" w:fill="FFFFFF"/>
        </w:rPr>
        <w:t xml:space="preserve"> </w:t>
      </w:r>
      <w:r w:rsidRPr="000C1445">
        <w:rPr>
          <w:rFonts w:ascii="Verdana" w:hAnsi="Verdana" w:cstheme="minorHAnsi"/>
          <w:shd w:val="clear" w:color="auto" w:fill="FFFFFF"/>
        </w:rPr>
        <w:t>cateringov</w:t>
      </w:r>
      <w:r w:rsidR="00AC19AA">
        <w:rPr>
          <w:rFonts w:ascii="Verdana" w:hAnsi="Verdana" w:cstheme="minorHAnsi"/>
          <w:shd w:val="clear" w:color="auto" w:fill="FFFFFF"/>
        </w:rPr>
        <w:t>é</w:t>
      </w:r>
      <w:r w:rsidR="00640332" w:rsidRPr="000C1445">
        <w:rPr>
          <w:rFonts w:ascii="Verdana" w:hAnsi="Verdana" w:cstheme="minorHAnsi"/>
          <w:shd w:val="clear" w:color="auto" w:fill="FFFFFF"/>
        </w:rPr>
        <w:t xml:space="preserve"> </w:t>
      </w:r>
      <w:r w:rsidRPr="000C1445">
        <w:rPr>
          <w:rFonts w:ascii="Verdana" w:hAnsi="Verdana" w:cstheme="minorHAnsi"/>
          <w:shd w:val="clear" w:color="auto" w:fill="FFFFFF"/>
        </w:rPr>
        <w:t>služ</w:t>
      </w:r>
      <w:r w:rsidR="00640332" w:rsidRPr="000C1445">
        <w:rPr>
          <w:rFonts w:ascii="Verdana" w:hAnsi="Verdana" w:cstheme="minorHAnsi"/>
          <w:shd w:val="clear" w:color="auto" w:fill="FFFFFF"/>
        </w:rPr>
        <w:t>b</w:t>
      </w:r>
      <w:r w:rsidR="00AC19AA">
        <w:rPr>
          <w:rFonts w:ascii="Verdana" w:hAnsi="Verdana" w:cstheme="minorHAnsi"/>
          <w:shd w:val="clear" w:color="auto" w:fill="FFFFFF"/>
        </w:rPr>
        <w:t>y</w:t>
      </w:r>
      <w:r w:rsidRPr="000C1445">
        <w:rPr>
          <w:rFonts w:ascii="Verdana" w:hAnsi="Verdana" w:cstheme="minorHAnsi"/>
          <w:shd w:val="clear" w:color="auto" w:fill="FFFFFF"/>
        </w:rPr>
        <w:t xml:space="preserve">. </w:t>
      </w:r>
      <w:r w:rsidR="00AC19AA">
        <w:rPr>
          <w:rFonts w:ascii="Verdana" w:hAnsi="Verdana" w:cstheme="minorHAnsi"/>
          <w:shd w:val="clear" w:color="auto" w:fill="FFFFFF"/>
        </w:rPr>
        <w:t>Na</w:t>
      </w:r>
      <w:r w:rsidRPr="000C1445">
        <w:rPr>
          <w:rFonts w:ascii="Verdana" w:hAnsi="Verdana" w:cstheme="minorHAnsi"/>
          <w:shd w:val="clear" w:color="auto" w:fill="FFFFFF"/>
        </w:rPr>
        <w:t>bízen</w:t>
      </w:r>
      <w:r w:rsidR="00640332" w:rsidRPr="000C1445">
        <w:rPr>
          <w:rFonts w:ascii="Verdana" w:hAnsi="Verdana" w:cstheme="minorHAnsi"/>
          <w:shd w:val="clear" w:color="auto" w:fill="FFFFFF"/>
        </w:rPr>
        <w:t xml:space="preserve">ý roční nájem od firmy </w:t>
      </w:r>
      <w:proofErr w:type="spellStart"/>
      <w:r w:rsidR="00640332" w:rsidRPr="000C1445">
        <w:rPr>
          <w:rFonts w:ascii="Verdana" w:hAnsi="Verdana" w:cstheme="minorHAnsi"/>
          <w:shd w:val="clear" w:color="auto" w:fill="FFFFFF"/>
        </w:rPr>
        <w:t>Epifany</w:t>
      </w:r>
      <w:proofErr w:type="spellEnd"/>
      <w:r w:rsidR="00640332" w:rsidRPr="000C1445">
        <w:rPr>
          <w:rFonts w:ascii="Verdana" w:hAnsi="Verdana" w:cstheme="minorHAnsi"/>
          <w:shd w:val="clear" w:color="auto" w:fill="FFFFFF"/>
        </w:rPr>
        <w:t xml:space="preserve"> s.r.o.</w:t>
      </w:r>
      <w:r w:rsidRPr="000C1445">
        <w:rPr>
          <w:rFonts w:ascii="Verdana" w:hAnsi="Verdana" w:cstheme="minorHAnsi"/>
          <w:shd w:val="clear" w:color="auto" w:fill="FFFFFF"/>
        </w:rPr>
        <w:t xml:space="preserve"> </w:t>
      </w:r>
      <w:r w:rsidR="0033218B">
        <w:rPr>
          <w:rFonts w:ascii="Verdana" w:hAnsi="Verdana" w:cstheme="minorHAnsi"/>
          <w:shd w:val="clear" w:color="auto" w:fill="FFFFFF"/>
        </w:rPr>
        <w:t>činil</w:t>
      </w:r>
      <w:r w:rsidRPr="000C1445">
        <w:rPr>
          <w:rFonts w:ascii="Verdana" w:hAnsi="Verdana" w:cstheme="minorHAnsi"/>
          <w:shd w:val="clear" w:color="auto" w:fill="FFFFFF"/>
        </w:rPr>
        <w:t xml:space="preserve"> 319</w:t>
      </w:r>
      <w:r w:rsidR="00FA549E" w:rsidRPr="000C1445">
        <w:rPr>
          <w:rFonts w:ascii="Verdana" w:hAnsi="Verdana" w:cstheme="minorHAnsi"/>
          <w:shd w:val="clear" w:color="auto" w:fill="FFFFFF"/>
        </w:rPr>
        <w:t>.</w:t>
      </w:r>
      <w:r w:rsidRPr="000C1445">
        <w:rPr>
          <w:rFonts w:ascii="Verdana" w:hAnsi="Verdana" w:cstheme="minorHAnsi"/>
          <w:shd w:val="clear" w:color="auto" w:fill="FFFFFF"/>
        </w:rPr>
        <w:t>072 Kč ročně. Společnost Galerie Café Pardubice s.r.o. nabídla 378</w:t>
      </w:r>
      <w:r w:rsidR="00FA549E" w:rsidRPr="000C1445">
        <w:rPr>
          <w:rFonts w:ascii="Verdana" w:hAnsi="Verdana" w:cstheme="minorHAnsi"/>
          <w:shd w:val="clear" w:color="auto" w:fill="FFFFFF"/>
        </w:rPr>
        <w:t>.</w:t>
      </w:r>
      <w:r w:rsidRPr="000C1445">
        <w:rPr>
          <w:rFonts w:ascii="Verdana" w:hAnsi="Verdana" w:cstheme="minorHAnsi"/>
          <w:shd w:val="clear" w:color="auto" w:fill="FFFFFF"/>
        </w:rPr>
        <w:t>000 Kč za rok.</w:t>
      </w:r>
    </w:p>
    <w:p w14:paraId="399B5018" w14:textId="165C6FAE" w:rsidR="005D6A7C" w:rsidRPr="000C1445" w:rsidRDefault="005D6A7C" w:rsidP="00117239">
      <w:pPr>
        <w:ind w:left="360"/>
        <w:rPr>
          <w:rFonts w:ascii="Verdana" w:hAnsi="Verdana" w:cstheme="minorHAnsi"/>
          <w:shd w:val="clear" w:color="auto" w:fill="FFFFFF"/>
        </w:rPr>
      </w:pPr>
    </w:p>
    <w:p w14:paraId="034EC852" w14:textId="6A9E0893" w:rsidR="00753FEC" w:rsidRPr="000C1445" w:rsidRDefault="00753FEC" w:rsidP="00117239">
      <w:pPr>
        <w:ind w:left="360"/>
        <w:rPr>
          <w:rFonts w:ascii="Verdana" w:hAnsi="Verdana" w:cstheme="minorHAnsi"/>
          <w:shd w:val="clear" w:color="auto" w:fill="FFFFFF"/>
        </w:rPr>
      </w:pPr>
      <w:r w:rsidRPr="000C1445">
        <w:rPr>
          <w:rFonts w:ascii="Verdana" w:hAnsi="Verdana" w:cstheme="minorHAnsi"/>
          <w:shd w:val="clear" w:color="auto" w:fill="FFFFFF"/>
        </w:rPr>
        <w:t>S pozdravem</w:t>
      </w:r>
    </w:p>
    <w:p w14:paraId="23391382" w14:textId="59C5198D" w:rsidR="00753FEC" w:rsidRDefault="00753FEC" w:rsidP="00117239">
      <w:pPr>
        <w:ind w:left="360"/>
        <w:rPr>
          <w:rFonts w:ascii="Verdana" w:hAnsi="Verdana" w:cstheme="minorHAnsi"/>
          <w:color w:val="000000"/>
          <w:shd w:val="clear" w:color="auto" w:fill="FFFFFF"/>
        </w:rPr>
      </w:pPr>
      <w:r w:rsidRPr="000C1445">
        <w:rPr>
          <w:rStyle w:val="Siln"/>
          <w:rFonts w:ascii="Verdana" w:hAnsi="Verdana" w:cstheme="minorHAnsi"/>
          <w:b w:val="0"/>
          <w:bCs w:val="0"/>
          <w:color w:val="000000"/>
          <w:shd w:val="clear" w:color="auto" w:fill="FFFFFF"/>
        </w:rPr>
        <w:t xml:space="preserve">Mgr. et Mgr. Klára Zářecká, </w:t>
      </w:r>
      <w:proofErr w:type="spellStart"/>
      <w:r w:rsidRPr="000C1445">
        <w:rPr>
          <w:rStyle w:val="Siln"/>
          <w:rFonts w:ascii="Verdana" w:hAnsi="Verdana" w:cstheme="minorHAnsi"/>
          <w:b w:val="0"/>
          <w:bCs w:val="0"/>
          <w:color w:val="000000"/>
          <w:shd w:val="clear" w:color="auto" w:fill="FFFFFF"/>
        </w:rPr>
        <w:t>Ph</w:t>
      </w:r>
      <w:proofErr w:type="spellEnd"/>
      <w:r w:rsidRPr="000C1445">
        <w:rPr>
          <w:rStyle w:val="Siln"/>
          <w:rFonts w:ascii="Verdana" w:hAnsi="Verdana" w:cstheme="minorHAnsi"/>
          <w:b w:val="0"/>
          <w:bCs w:val="0"/>
          <w:color w:val="000000"/>
          <w:shd w:val="clear" w:color="auto" w:fill="FFFFFF"/>
        </w:rPr>
        <w:t>. D.</w:t>
      </w:r>
      <w:r w:rsidRPr="000C1445">
        <w:rPr>
          <w:rStyle w:val="Siln"/>
          <w:rFonts w:ascii="Verdana" w:hAnsi="Verdana" w:cstheme="minorHAnsi"/>
          <w:b w:val="0"/>
          <w:bCs w:val="0"/>
          <w:color w:val="000000"/>
          <w:shd w:val="clear" w:color="auto" w:fill="FFFFFF"/>
        </w:rPr>
        <w:br/>
      </w:r>
      <w:r w:rsidRPr="000C1445">
        <w:rPr>
          <w:rFonts w:ascii="Verdana" w:hAnsi="Verdana" w:cstheme="minorHAnsi"/>
          <w:color w:val="000000"/>
          <w:shd w:val="clear" w:color="auto" w:fill="FFFFFF"/>
        </w:rPr>
        <w:t>ředitelka Gočárovy galerie</w:t>
      </w:r>
    </w:p>
    <w:p w14:paraId="79720964" w14:textId="26DF32FF" w:rsidR="000C1445" w:rsidRDefault="000C1445" w:rsidP="00117239">
      <w:pPr>
        <w:ind w:left="360"/>
        <w:rPr>
          <w:rFonts w:ascii="Verdana" w:hAnsi="Verdana" w:cstheme="minorHAnsi"/>
          <w:color w:val="000000"/>
          <w:shd w:val="clear" w:color="auto" w:fill="FFFFFF"/>
        </w:rPr>
      </w:pPr>
    </w:p>
    <w:p w14:paraId="5BB4293E" w14:textId="299F09BD" w:rsidR="000C1445" w:rsidRDefault="000C1445" w:rsidP="00117239">
      <w:pPr>
        <w:ind w:left="360"/>
        <w:rPr>
          <w:rFonts w:ascii="Verdana" w:hAnsi="Verdana" w:cstheme="minorHAnsi"/>
          <w:color w:val="000000"/>
          <w:shd w:val="clear" w:color="auto" w:fill="FFFFFF"/>
        </w:rPr>
      </w:pPr>
    </w:p>
    <w:p w14:paraId="554565CF" w14:textId="7CE8A6AB" w:rsidR="000C1445" w:rsidRDefault="000C1445" w:rsidP="00117239">
      <w:pPr>
        <w:ind w:left="360"/>
        <w:rPr>
          <w:rFonts w:ascii="Verdana" w:hAnsi="Verdana" w:cstheme="minorHAnsi"/>
          <w:color w:val="000000"/>
          <w:shd w:val="clear" w:color="auto" w:fill="FFFFFF"/>
        </w:rPr>
      </w:pPr>
    </w:p>
    <w:p w14:paraId="044EDA9F" w14:textId="6025B9D6" w:rsidR="000C1445" w:rsidRDefault="000C1445" w:rsidP="00117239">
      <w:pPr>
        <w:ind w:left="360"/>
        <w:rPr>
          <w:rFonts w:ascii="Verdana" w:hAnsi="Verdana" w:cstheme="minorHAnsi"/>
          <w:color w:val="000000"/>
          <w:shd w:val="clear" w:color="auto" w:fill="FFFFFF"/>
        </w:rPr>
      </w:pPr>
    </w:p>
    <w:p w14:paraId="225729CD" w14:textId="04EB55E6" w:rsidR="000C1445" w:rsidRDefault="000C1445" w:rsidP="00117239">
      <w:pPr>
        <w:ind w:left="360"/>
        <w:rPr>
          <w:rFonts w:ascii="Verdana" w:hAnsi="Verdana" w:cstheme="minorHAnsi"/>
          <w:color w:val="000000"/>
          <w:shd w:val="clear" w:color="auto" w:fill="FFFFFF"/>
        </w:rPr>
      </w:pPr>
    </w:p>
    <w:p w14:paraId="534B036A" w14:textId="7FCECF72" w:rsidR="000C1445" w:rsidRDefault="000C1445" w:rsidP="00117239">
      <w:pPr>
        <w:ind w:left="360"/>
        <w:rPr>
          <w:rFonts w:ascii="Verdana" w:hAnsi="Verdana" w:cstheme="minorHAnsi"/>
          <w:color w:val="000000"/>
          <w:shd w:val="clear" w:color="auto" w:fill="FFFFFF"/>
        </w:rPr>
      </w:pPr>
    </w:p>
    <w:p w14:paraId="3BF955BB" w14:textId="675AB096" w:rsidR="000C1445" w:rsidRDefault="000C1445" w:rsidP="00117239">
      <w:pPr>
        <w:ind w:left="360"/>
        <w:rPr>
          <w:rFonts w:ascii="Verdana" w:hAnsi="Verdana" w:cstheme="minorHAnsi"/>
          <w:color w:val="000000"/>
          <w:shd w:val="clear" w:color="auto" w:fill="FFFFFF"/>
        </w:rPr>
      </w:pPr>
    </w:p>
    <w:p w14:paraId="1D35598A" w14:textId="77777777" w:rsidR="000C1445" w:rsidRDefault="000C1445" w:rsidP="00117239">
      <w:pPr>
        <w:ind w:left="360"/>
        <w:rPr>
          <w:rFonts w:ascii="Verdana" w:hAnsi="Verdana" w:cstheme="minorHAnsi"/>
          <w:color w:val="000000"/>
          <w:shd w:val="clear" w:color="auto" w:fill="FFFFFF"/>
        </w:rPr>
      </w:pPr>
    </w:p>
    <w:p w14:paraId="09BDA36F" w14:textId="3B1E5FAA" w:rsidR="000C1445" w:rsidRDefault="000C1445" w:rsidP="00117239">
      <w:pPr>
        <w:ind w:left="360"/>
        <w:rPr>
          <w:rFonts w:ascii="Verdana" w:hAnsi="Verdana" w:cstheme="minorHAnsi"/>
          <w:color w:val="000000"/>
          <w:shd w:val="clear" w:color="auto" w:fill="FFFFFF"/>
        </w:rPr>
      </w:pPr>
    </w:p>
    <w:p w14:paraId="1748D1A8" w14:textId="5F9FC5CA" w:rsidR="005640CA" w:rsidRDefault="005640CA" w:rsidP="00117239">
      <w:pPr>
        <w:ind w:left="360"/>
        <w:rPr>
          <w:rFonts w:ascii="Verdana" w:hAnsi="Verdana" w:cstheme="minorHAnsi"/>
          <w:color w:val="000000"/>
          <w:shd w:val="clear" w:color="auto" w:fill="FFFFFF"/>
        </w:rPr>
      </w:pPr>
    </w:p>
    <w:p w14:paraId="0F73B339" w14:textId="64AF4734" w:rsidR="005640CA" w:rsidRDefault="005640CA" w:rsidP="00117239">
      <w:pPr>
        <w:ind w:left="360"/>
        <w:rPr>
          <w:rFonts w:ascii="Verdana" w:hAnsi="Verdana" w:cstheme="minorHAnsi"/>
          <w:color w:val="000000"/>
          <w:shd w:val="clear" w:color="auto" w:fill="FFFFFF"/>
        </w:rPr>
      </w:pPr>
    </w:p>
    <w:p w14:paraId="334B8A41" w14:textId="7403BCD2" w:rsidR="005640CA" w:rsidRDefault="005640CA" w:rsidP="00117239">
      <w:pPr>
        <w:ind w:left="360"/>
        <w:rPr>
          <w:rFonts w:ascii="Verdana" w:hAnsi="Verdana" w:cstheme="minorHAnsi"/>
          <w:color w:val="000000"/>
          <w:shd w:val="clear" w:color="auto" w:fill="FFFFFF"/>
        </w:rPr>
      </w:pPr>
    </w:p>
    <w:p w14:paraId="4E6FC2FE" w14:textId="30986A1C" w:rsidR="005640CA" w:rsidRDefault="005640CA" w:rsidP="00117239">
      <w:pPr>
        <w:ind w:left="360"/>
        <w:rPr>
          <w:rFonts w:ascii="Verdana" w:hAnsi="Verdana" w:cstheme="minorHAnsi"/>
          <w:color w:val="000000"/>
          <w:shd w:val="clear" w:color="auto" w:fill="FFFFFF"/>
        </w:rPr>
      </w:pPr>
    </w:p>
    <w:p w14:paraId="622B73DC" w14:textId="3808A7E6" w:rsidR="005640CA" w:rsidRDefault="005640CA" w:rsidP="00117239">
      <w:pPr>
        <w:ind w:left="360"/>
        <w:rPr>
          <w:rFonts w:ascii="Verdana" w:hAnsi="Verdana" w:cstheme="minorHAnsi"/>
          <w:color w:val="000000"/>
          <w:shd w:val="clear" w:color="auto" w:fill="FFFFFF"/>
        </w:rPr>
      </w:pPr>
    </w:p>
    <w:p w14:paraId="3F1DE863" w14:textId="796902E4" w:rsidR="005640CA" w:rsidRDefault="005640CA" w:rsidP="00117239">
      <w:pPr>
        <w:ind w:left="360"/>
        <w:rPr>
          <w:rFonts w:ascii="Verdana" w:hAnsi="Verdana" w:cstheme="minorHAnsi"/>
          <w:color w:val="000000"/>
          <w:shd w:val="clear" w:color="auto" w:fill="FFFFFF"/>
        </w:rPr>
      </w:pPr>
    </w:p>
    <w:p w14:paraId="4CA0D85E" w14:textId="51996B95" w:rsidR="005640CA" w:rsidRDefault="005640CA" w:rsidP="00117239">
      <w:pPr>
        <w:ind w:left="360"/>
        <w:rPr>
          <w:rFonts w:ascii="Verdana" w:hAnsi="Verdana" w:cstheme="minorHAnsi"/>
          <w:color w:val="000000"/>
          <w:shd w:val="clear" w:color="auto" w:fill="FFFFFF"/>
        </w:rPr>
      </w:pPr>
    </w:p>
    <w:p w14:paraId="05C12061" w14:textId="5D03D645" w:rsidR="005640CA" w:rsidRDefault="005640CA" w:rsidP="00117239">
      <w:pPr>
        <w:ind w:left="360"/>
        <w:rPr>
          <w:rFonts w:ascii="Verdana" w:hAnsi="Verdana" w:cstheme="minorHAnsi"/>
          <w:color w:val="000000"/>
          <w:shd w:val="clear" w:color="auto" w:fill="FFFFFF"/>
        </w:rPr>
      </w:pPr>
    </w:p>
    <w:p w14:paraId="773FF545" w14:textId="6BB160F5" w:rsidR="005640CA" w:rsidRDefault="005640CA" w:rsidP="00117239">
      <w:pPr>
        <w:ind w:left="360"/>
        <w:rPr>
          <w:rFonts w:ascii="Verdana" w:hAnsi="Verdana" w:cstheme="minorHAnsi"/>
          <w:color w:val="000000"/>
          <w:shd w:val="clear" w:color="auto" w:fill="FFFFFF"/>
        </w:rPr>
      </w:pPr>
    </w:p>
    <w:p w14:paraId="0EE191D1" w14:textId="7EA3A74F" w:rsidR="005640CA" w:rsidRDefault="005640CA" w:rsidP="00117239">
      <w:pPr>
        <w:ind w:left="360"/>
        <w:rPr>
          <w:rFonts w:ascii="Verdana" w:hAnsi="Verdana" w:cstheme="minorHAnsi"/>
          <w:color w:val="000000"/>
          <w:shd w:val="clear" w:color="auto" w:fill="FFFFFF"/>
        </w:rPr>
      </w:pPr>
    </w:p>
    <w:p w14:paraId="67567E3A" w14:textId="77777777" w:rsidR="005640CA" w:rsidRDefault="005640CA" w:rsidP="00117239">
      <w:pPr>
        <w:ind w:left="360"/>
        <w:rPr>
          <w:rFonts w:ascii="Verdana" w:hAnsi="Verdana" w:cstheme="minorHAnsi"/>
          <w:color w:val="000000"/>
          <w:shd w:val="clear" w:color="auto" w:fill="FFFFFF"/>
        </w:rPr>
      </w:pPr>
    </w:p>
    <w:p w14:paraId="14AD3AA3" w14:textId="54AF4319" w:rsidR="000C1445" w:rsidRDefault="000C1445" w:rsidP="00117239">
      <w:pPr>
        <w:ind w:left="360"/>
        <w:rPr>
          <w:rFonts w:ascii="Verdana" w:hAnsi="Verdana" w:cstheme="minorHAnsi"/>
          <w:color w:val="000000"/>
          <w:shd w:val="clear" w:color="auto" w:fill="FFFFFF"/>
        </w:rPr>
      </w:pPr>
    </w:p>
    <w:p w14:paraId="62AE05A6" w14:textId="28C28C0F" w:rsidR="000C1445" w:rsidRPr="000C1445" w:rsidRDefault="000C1445" w:rsidP="00117239">
      <w:pPr>
        <w:ind w:left="360"/>
        <w:rPr>
          <w:rFonts w:ascii="Verdana" w:hAnsi="Verdana" w:cstheme="minorHAnsi"/>
        </w:rPr>
      </w:pPr>
      <w:r>
        <w:rPr>
          <w:rFonts w:ascii="Verdana" w:hAnsi="Verdana" w:cstheme="minorHAnsi"/>
          <w:color w:val="000000"/>
          <w:shd w:val="clear" w:color="auto" w:fill="FFFFFF"/>
        </w:rPr>
        <w:t>Příloha:</w:t>
      </w:r>
      <w:r w:rsidR="005A043F">
        <w:rPr>
          <w:rFonts w:ascii="Verdana" w:hAnsi="Verdana" w:cstheme="minorHAnsi"/>
          <w:color w:val="000000"/>
          <w:shd w:val="clear" w:color="auto" w:fill="FFFFFF"/>
        </w:rPr>
        <w:t xml:space="preserve"> Dokumentace výběrového řízení</w:t>
      </w:r>
    </w:p>
    <w:sectPr w:rsidR="000C1445" w:rsidRPr="000C1445" w:rsidSect="00FA7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43171"/>
    <w:multiLevelType w:val="hybridMultilevel"/>
    <w:tmpl w:val="2E9A5A74"/>
    <w:lvl w:ilvl="0" w:tplc="81C273EA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9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73"/>
    <w:rsid w:val="000C1445"/>
    <w:rsid w:val="00117239"/>
    <w:rsid w:val="00144E21"/>
    <w:rsid w:val="00152640"/>
    <w:rsid w:val="0033218B"/>
    <w:rsid w:val="003C48F8"/>
    <w:rsid w:val="003F2CBB"/>
    <w:rsid w:val="004036F5"/>
    <w:rsid w:val="00434396"/>
    <w:rsid w:val="004747AE"/>
    <w:rsid w:val="004A2F29"/>
    <w:rsid w:val="00535D56"/>
    <w:rsid w:val="005640CA"/>
    <w:rsid w:val="005A043F"/>
    <w:rsid w:val="005D6A7C"/>
    <w:rsid w:val="00640332"/>
    <w:rsid w:val="00753FEC"/>
    <w:rsid w:val="007D28C0"/>
    <w:rsid w:val="008E23F9"/>
    <w:rsid w:val="0095617A"/>
    <w:rsid w:val="00976352"/>
    <w:rsid w:val="00983773"/>
    <w:rsid w:val="0098516F"/>
    <w:rsid w:val="00AC19AA"/>
    <w:rsid w:val="00BF79B6"/>
    <w:rsid w:val="00C45D85"/>
    <w:rsid w:val="00C8579F"/>
    <w:rsid w:val="00D65D85"/>
    <w:rsid w:val="00E139AD"/>
    <w:rsid w:val="00E91C1B"/>
    <w:rsid w:val="00FA549E"/>
    <w:rsid w:val="00FA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E6A"/>
  <w15:chartTrackingRefBased/>
  <w15:docId w15:val="{FB682BF6-4780-47C7-AC9A-D35BC4C7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23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17239"/>
    <w:rPr>
      <w:b/>
      <w:bCs/>
    </w:rPr>
  </w:style>
  <w:style w:type="character" w:customStyle="1" w:styleId="vcard">
    <w:name w:val="vcard"/>
    <w:basedOn w:val="Standardnpsmoodstavce"/>
    <w:rsid w:val="007D28C0"/>
  </w:style>
  <w:style w:type="character" w:styleId="Hypertextovodkaz">
    <w:name w:val="Hyperlink"/>
    <w:basedOn w:val="Standardnpsmoodstavce"/>
    <w:uiPriority w:val="99"/>
    <w:unhideWhenUsed/>
    <w:rsid w:val="00FA73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73C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35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5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mirstehno@seznam.cz" TargetMode="External"/><Relationship Id="rId5" Type="http://schemas.openxmlformats.org/officeDocument/2006/relationships/hyperlink" Target="http://www.gocarovagaleri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Johnová Čapková Michaela</dc:creator>
  <cp:keywords/>
  <dc:description/>
  <cp:lastModifiedBy>Adim</cp:lastModifiedBy>
  <cp:revision>15</cp:revision>
  <cp:lastPrinted>2023-02-25T21:38:00Z</cp:lastPrinted>
  <dcterms:created xsi:type="dcterms:W3CDTF">2023-02-27T12:52:00Z</dcterms:created>
  <dcterms:modified xsi:type="dcterms:W3CDTF">2023-02-27T13:20:00Z</dcterms:modified>
</cp:coreProperties>
</file>